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1941" w:rsidRPr="006C3A8D" w:rsidRDefault="005B1941" w:rsidP="005B1941">
      <w:pPr>
        <w:rPr>
          <w:rFonts w:ascii="Times New Roman" w:eastAsiaTheme="majorEastAsia" w:hAnsi="Times New Roman" w:cs="Times New Roman"/>
          <w:color w:val="2F5496" w:themeColor="accent1" w:themeShade="BF"/>
          <w:sz w:val="96"/>
          <w:szCs w:val="32"/>
        </w:rPr>
      </w:pPr>
    </w:p>
    <w:p w:rsidR="006C3A8D" w:rsidRDefault="006C3A8D" w:rsidP="005B1941">
      <w:pPr>
        <w:rPr>
          <w:rFonts w:ascii="Times New Roman" w:hAnsi="Times New Roman" w:cs="Times New Roman"/>
          <w:sz w:val="52"/>
        </w:rPr>
      </w:pPr>
    </w:p>
    <w:p w:rsidR="006C3A8D" w:rsidRDefault="006C3A8D" w:rsidP="005B1941">
      <w:pPr>
        <w:rPr>
          <w:rFonts w:ascii="Times New Roman" w:hAnsi="Times New Roman" w:cs="Times New Roman"/>
          <w:sz w:val="52"/>
        </w:rPr>
      </w:pPr>
    </w:p>
    <w:p w:rsidR="006C3A8D" w:rsidRDefault="006C3A8D" w:rsidP="005B1941">
      <w:pPr>
        <w:rPr>
          <w:rFonts w:ascii="Times New Roman" w:hAnsi="Times New Roman" w:cs="Times New Roman"/>
          <w:sz w:val="52"/>
        </w:rPr>
      </w:pPr>
    </w:p>
    <w:p w:rsidR="005B1941" w:rsidRPr="006C3A8D" w:rsidRDefault="005B1941" w:rsidP="006C3A8D">
      <w:pPr>
        <w:jc w:val="center"/>
        <w:rPr>
          <w:rFonts w:ascii="Times New Roman" w:hAnsi="Times New Roman" w:cs="Times New Roman"/>
          <w:sz w:val="52"/>
        </w:rPr>
      </w:pPr>
      <w:r w:rsidRPr="006C3A8D">
        <w:rPr>
          <w:rFonts w:ascii="Times New Roman" w:hAnsi="Times New Roman" w:cs="Times New Roman"/>
          <w:sz w:val="52"/>
        </w:rPr>
        <w:t>OBRAZLOŽENJE OPĆEG I POSEBNOG DIJELA</w:t>
      </w:r>
      <w:r w:rsidR="00700661">
        <w:rPr>
          <w:rFonts w:ascii="Times New Roman" w:hAnsi="Times New Roman" w:cs="Times New Roman"/>
          <w:sz w:val="52"/>
        </w:rPr>
        <w:t xml:space="preserve"> </w:t>
      </w:r>
      <w:r w:rsidR="006C3A8D" w:rsidRPr="006C3A8D">
        <w:rPr>
          <w:rFonts w:ascii="Times New Roman" w:hAnsi="Times New Roman" w:cs="Times New Roman"/>
          <w:sz w:val="52"/>
        </w:rPr>
        <w:t>I. IZMJENA I DOPUNA FINANCIJSKOG PLANA ZA 202</w:t>
      </w:r>
      <w:r w:rsidR="00C437F1">
        <w:rPr>
          <w:rFonts w:ascii="Times New Roman" w:hAnsi="Times New Roman" w:cs="Times New Roman"/>
          <w:sz w:val="52"/>
        </w:rPr>
        <w:t>6</w:t>
      </w:r>
      <w:r w:rsidR="006C3A8D" w:rsidRPr="006C3A8D">
        <w:rPr>
          <w:rFonts w:ascii="Times New Roman" w:hAnsi="Times New Roman" w:cs="Times New Roman"/>
          <w:sz w:val="52"/>
        </w:rPr>
        <w:t>. GODINU</w:t>
      </w:r>
    </w:p>
    <w:p w:rsidR="005B1941" w:rsidRPr="006C3A8D" w:rsidRDefault="006C3A8D" w:rsidP="006C3A8D">
      <w:pPr>
        <w:tabs>
          <w:tab w:val="left" w:pos="3248"/>
        </w:tabs>
        <w:jc w:val="center"/>
        <w:rPr>
          <w:sz w:val="24"/>
          <w:szCs w:val="24"/>
        </w:rPr>
      </w:pPr>
      <w:r w:rsidRPr="006C3A8D">
        <w:rPr>
          <w:sz w:val="32"/>
          <w:szCs w:val="24"/>
        </w:rPr>
        <w:t>OSNOVNA ŠKOLA TUŽNO</w:t>
      </w:r>
    </w:p>
    <w:p w:rsidR="005B1941" w:rsidRDefault="005B1941" w:rsidP="005B1941"/>
    <w:p w:rsidR="005B1941" w:rsidRDefault="005B1941" w:rsidP="005B1941"/>
    <w:p w:rsidR="005B1941" w:rsidRDefault="005B1941" w:rsidP="005B1941"/>
    <w:p w:rsidR="005B1941" w:rsidRDefault="005B1941" w:rsidP="005B1941"/>
    <w:p w:rsidR="005B1941" w:rsidRDefault="005B1941" w:rsidP="005B1941"/>
    <w:p w:rsidR="005B1941" w:rsidRDefault="005B1941" w:rsidP="005B1941"/>
    <w:p w:rsidR="005B1941" w:rsidRDefault="005B1941" w:rsidP="005B1941"/>
    <w:p w:rsidR="005B1941" w:rsidRDefault="005B1941" w:rsidP="005B1941"/>
    <w:p w:rsidR="005B1941" w:rsidRDefault="005B1941" w:rsidP="005B1941"/>
    <w:p w:rsidR="005B1941" w:rsidRDefault="005B1941" w:rsidP="005B1941"/>
    <w:p w:rsidR="005B1941" w:rsidRDefault="005B1941" w:rsidP="005B1941"/>
    <w:p w:rsidR="00546EF8" w:rsidRDefault="00546EF8">
      <w:r>
        <w:br w:type="page"/>
      </w:r>
    </w:p>
    <w:p w:rsidR="005B1941" w:rsidRDefault="005B1941" w:rsidP="005B1941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35356652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46EF8" w:rsidRDefault="00546EF8">
          <w:pPr>
            <w:pStyle w:val="TOCNaslov"/>
          </w:pPr>
          <w:r>
            <w:t>Sadržaj</w:t>
          </w:r>
        </w:p>
        <w:p w:rsidR="00546EF8" w:rsidRDefault="00546EF8">
          <w:pPr>
            <w:pStyle w:val="Sadraj1"/>
            <w:tabs>
              <w:tab w:val="left" w:pos="440"/>
              <w:tab w:val="right" w:leader="dot" w:pos="9062"/>
            </w:tabs>
            <w:rPr>
              <w:noProof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07182127" w:history="1">
            <w:r w:rsidRPr="00577E26">
              <w:rPr>
                <w:rStyle w:val="Hiperveza"/>
                <w:noProof/>
              </w:rPr>
              <w:t>1.</w:t>
            </w:r>
            <w:r>
              <w:rPr>
                <w:noProof/>
              </w:rPr>
              <w:tab/>
            </w:r>
            <w:r w:rsidRPr="00577E26">
              <w:rPr>
                <w:rStyle w:val="Hiperveza"/>
                <w:noProof/>
              </w:rPr>
              <w:t>UVOD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_Toc207182127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E7E67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46EF8" w:rsidRDefault="00AA748B">
          <w:pPr>
            <w:pStyle w:val="Sadraj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207182128" w:history="1">
            <w:r w:rsidR="00546EF8" w:rsidRPr="00577E26">
              <w:rPr>
                <w:rStyle w:val="Hiperveza"/>
                <w:noProof/>
              </w:rPr>
              <w:t>2.</w:t>
            </w:r>
            <w:r w:rsidR="00546EF8">
              <w:rPr>
                <w:noProof/>
              </w:rPr>
              <w:tab/>
            </w:r>
            <w:r w:rsidR="00546EF8" w:rsidRPr="00577E26">
              <w:rPr>
                <w:rStyle w:val="Hiperveza"/>
                <w:noProof/>
              </w:rPr>
              <w:t>OPĆI DIO</w:t>
            </w:r>
            <w:r w:rsidR="00546EF8">
              <w:rPr>
                <w:noProof/>
                <w:webHidden/>
              </w:rPr>
              <w:tab/>
            </w:r>
            <w:r w:rsidR="00546EF8">
              <w:rPr>
                <w:noProof/>
                <w:webHidden/>
              </w:rPr>
              <w:fldChar w:fldCharType="begin"/>
            </w:r>
            <w:r w:rsidR="00546EF8">
              <w:rPr>
                <w:noProof/>
                <w:webHidden/>
              </w:rPr>
              <w:instrText xml:space="preserve"> PAGEREF _Toc207182128 \h </w:instrText>
            </w:r>
            <w:r w:rsidR="00546EF8">
              <w:rPr>
                <w:noProof/>
                <w:webHidden/>
              </w:rPr>
            </w:r>
            <w:r w:rsidR="00546EF8">
              <w:rPr>
                <w:noProof/>
                <w:webHidden/>
              </w:rPr>
              <w:fldChar w:fldCharType="separate"/>
            </w:r>
            <w:r w:rsidR="009E7E67">
              <w:rPr>
                <w:noProof/>
                <w:webHidden/>
              </w:rPr>
              <w:t>3</w:t>
            </w:r>
            <w:r w:rsidR="00546EF8">
              <w:rPr>
                <w:noProof/>
                <w:webHidden/>
              </w:rPr>
              <w:fldChar w:fldCharType="end"/>
            </w:r>
          </w:hyperlink>
        </w:p>
        <w:p w:rsidR="00546EF8" w:rsidRDefault="00AA748B">
          <w:pPr>
            <w:pStyle w:val="Sadraj2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207182129" w:history="1">
            <w:r w:rsidR="00546EF8" w:rsidRPr="00577E26">
              <w:rPr>
                <w:rStyle w:val="Hiperveza"/>
                <w:noProof/>
              </w:rPr>
              <w:t>2.1</w:t>
            </w:r>
            <w:r w:rsidR="00546EF8">
              <w:rPr>
                <w:noProof/>
              </w:rPr>
              <w:tab/>
            </w:r>
            <w:r w:rsidR="00546EF8" w:rsidRPr="00577E26">
              <w:rPr>
                <w:rStyle w:val="Hiperveza"/>
                <w:noProof/>
              </w:rPr>
              <w:t>PRIHODI I PRIMICI</w:t>
            </w:r>
            <w:r w:rsidR="00546EF8">
              <w:rPr>
                <w:noProof/>
                <w:webHidden/>
              </w:rPr>
              <w:tab/>
            </w:r>
            <w:r w:rsidR="00546EF8">
              <w:rPr>
                <w:noProof/>
                <w:webHidden/>
              </w:rPr>
              <w:fldChar w:fldCharType="begin"/>
            </w:r>
            <w:r w:rsidR="00546EF8">
              <w:rPr>
                <w:noProof/>
                <w:webHidden/>
              </w:rPr>
              <w:instrText xml:space="preserve"> PAGEREF _Toc207182129 \h </w:instrText>
            </w:r>
            <w:r w:rsidR="00546EF8">
              <w:rPr>
                <w:noProof/>
                <w:webHidden/>
              </w:rPr>
            </w:r>
            <w:r w:rsidR="00546EF8">
              <w:rPr>
                <w:noProof/>
                <w:webHidden/>
              </w:rPr>
              <w:fldChar w:fldCharType="separate"/>
            </w:r>
            <w:r w:rsidR="009E7E67">
              <w:rPr>
                <w:noProof/>
                <w:webHidden/>
              </w:rPr>
              <w:t>3</w:t>
            </w:r>
            <w:r w:rsidR="00546EF8">
              <w:rPr>
                <w:noProof/>
                <w:webHidden/>
              </w:rPr>
              <w:fldChar w:fldCharType="end"/>
            </w:r>
          </w:hyperlink>
        </w:p>
        <w:p w:rsidR="00546EF8" w:rsidRDefault="00AA748B">
          <w:pPr>
            <w:pStyle w:val="Sadraj2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207182130" w:history="1">
            <w:r w:rsidR="00546EF8" w:rsidRPr="00577E26">
              <w:rPr>
                <w:rStyle w:val="Hiperveza"/>
                <w:noProof/>
              </w:rPr>
              <w:t>2.2</w:t>
            </w:r>
            <w:r w:rsidR="00546EF8">
              <w:rPr>
                <w:noProof/>
              </w:rPr>
              <w:tab/>
            </w:r>
            <w:r w:rsidR="00546EF8" w:rsidRPr="00577E26">
              <w:rPr>
                <w:rStyle w:val="Hiperveza"/>
                <w:noProof/>
              </w:rPr>
              <w:t>RASHODI I IZDACI</w:t>
            </w:r>
            <w:r w:rsidR="00546EF8">
              <w:rPr>
                <w:noProof/>
                <w:webHidden/>
              </w:rPr>
              <w:tab/>
            </w:r>
            <w:r w:rsidR="00546EF8">
              <w:rPr>
                <w:noProof/>
                <w:webHidden/>
              </w:rPr>
              <w:fldChar w:fldCharType="begin"/>
            </w:r>
            <w:r w:rsidR="00546EF8">
              <w:rPr>
                <w:noProof/>
                <w:webHidden/>
              </w:rPr>
              <w:instrText xml:space="preserve"> PAGEREF _Toc207182130 \h </w:instrText>
            </w:r>
            <w:r w:rsidR="00546EF8">
              <w:rPr>
                <w:noProof/>
                <w:webHidden/>
              </w:rPr>
            </w:r>
            <w:r w:rsidR="00546EF8">
              <w:rPr>
                <w:noProof/>
                <w:webHidden/>
              </w:rPr>
              <w:fldChar w:fldCharType="separate"/>
            </w:r>
            <w:r w:rsidR="009E7E67">
              <w:rPr>
                <w:noProof/>
                <w:webHidden/>
              </w:rPr>
              <w:t>5</w:t>
            </w:r>
            <w:r w:rsidR="00546EF8">
              <w:rPr>
                <w:noProof/>
                <w:webHidden/>
              </w:rPr>
              <w:fldChar w:fldCharType="end"/>
            </w:r>
          </w:hyperlink>
        </w:p>
        <w:p w:rsidR="00546EF8" w:rsidRDefault="00AA748B">
          <w:pPr>
            <w:pStyle w:val="Sadraj3"/>
            <w:tabs>
              <w:tab w:val="left" w:pos="1320"/>
              <w:tab w:val="right" w:leader="dot" w:pos="9062"/>
            </w:tabs>
            <w:rPr>
              <w:noProof/>
            </w:rPr>
          </w:pPr>
          <w:hyperlink w:anchor="_Toc207182131" w:history="1">
            <w:r w:rsidR="00546EF8" w:rsidRPr="00577E26">
              <w:rPr>
                <w:rStyle w:val="Hiperveza"/>
                <w:noProof/>
              </w:rPr>
              <w:t>2.2.1</w:t>
            </w:r>
            <w:r w:rsidR="00546EF8">
              <w:rPr>
                <w:noProof/>
              </w:rPr>
              <w:tab/>
            </w:r>
            <w:r w:rsidR="00546EF8" w:rsidRPr="00577E26">
              <w:rPr>
                <w:rStyle w:val="Hiperveza"/>
                <w:noProof/>
              </w:rPr>
              <w:t>Rashodi poslovanja prema ekonomskoj klasifikaciji</w:t>
            </w:r>
            <w:r w:rsidR="00546EF8">
              <w:rPr>
                <w:noProof/>
                <w:webHidden/>
              </w:rPr>
              <w:tab/>
            </w:r>
            <w:r w:rsidR="00546EF8">
              <w:rPr>
                <w:noProof/>
                <w:webHidden/>
              </w:rPr>
              <w:fldChar w:fldCharType="begin"/>
            </w:r>
            <w:r w:rsidR="00546EF8">
              <w:rPr>
                <w:noProof/>
                <w:webHidden/>
              </w:rPr>
              <w:instrText xml:space="preserve"> PAGEREF _Toc207182131 \h </w:instrText>
            </w:r>
            <w:r w:rsidR="00546EF8">
              <w:rPr>
                <w:noProof/>
                <w:webHidden/>
              </w:rPr>
            </w:r>
            <w:r w:rsidR="00546EF8">
              <w:rPr>
                <w:noProof/>
                <w:webHidden/>
              </w:rPr>
              <w:fldChar w:fldCharType="separate"/>
            </w:r>
            <w:r w:rsidR="009E7E67">
              <w:rPr>
                <w:noProof/>
                <w:webHidden/>
              </w:rPr>
              <w:t>5</w:t>
            </w:r>
            <w:r w:rsidR="00546EF8">
              <w:rPr>
                <w:noProof/>
                <w:webHidden/>
              </w:rPr>
              <w:fldChar w:fldCharType="end"/>
            </w:r>
          </w:hyperlink>
        </w:p>
        <w:p w:rsidR="00546EF8" w:rsidRDefault="00AA748B">
          <w:pPr>
            <w:pStyle w:val="Sadraj3"/>
            <w:tabs>
              <w:tab w:val="right" w:leader="dot" w:pos="9062"/>
            </w:tabs>
            <w:rPr>
              <w:noProof/>
            </w:rPr>
          </w:pPr>
          <w:hyperlink w:anchor="_Toc207182132" w:history="1">
            <w:r w:rsidR="00546EF8" w:rsidRPr="00577E26">
              <w:rPr>
                <w:rStyle w:val="Hiperveza"/>
                <w:noProof/>
              </w:rPr>
              <w:t>2.2.2 Obrazloženje rashoda po izvorima financiranja</w:t>
            </w:r>
            <w:r w:rsidR="00546EF8">
              <w:rPr>
                <w:noProof/>
                <w:webHidden/>
              </w:rPr>
              <w:tab/>
            </w:r>
            <w:r w:rsidR="00546EF8">
              <w:rPr>
                <w:noProof/>
                <w:webHidden/>
              </w:rPr>
              <w:fldChar w:fldCharType="begin"/>
            </w:r>
            <w:r w:rsidR="00546EF8">
              <w:rPr>
                <w:noProof/>
                <w:webHidden/>
              </w:rPr>
              <w:instrText xml:space="preserve"> PAGEREF _Toc207182132 \h </w:instrText>
            </w:r>
            <w:r w:rsidR="00546EF8">
              <w:rPr>
                <w:noProof/>
                <w:webHidden/>
              </w:rPr>
            </w:r>
            <w:r w:rsidR="00546EF8">
              <w:rPr>
                <w:noProof/>
                <w:webHidden/>
              </w:rPr>
              <w:fldChar w:fldCharType="separate"/>
            </w:r>
            <w:r w:rsidR="009E7E67">
              <w:rPr>
                <w:noProof/>
                <w:webHidden/>
              </w:rPr>
              <w:t>6</w:t>
            </w:r>
            <w:r w:rsidR="00546EF8">
              <w:rPr>
                <w:noProof/>
                <w:webHidden/>
              </w:rPr>
              <w:fldChar w:fldCharType="end"/>
            </w:r>
          </w:hyperlink>
        </w:p>
        <w:p w:rsidR="00546EF8" w:rsidRDefault="00AA748B">
          <w:pPr>
            <w:pStyle w:val="Sadraj1"/>
            <w:tabs>
              <w:tab w:val="left" w:pos="440"/>
              <w:tab w:val="right" w:leader="dot" w:pos="9062"/>
            </w:tabs>
            <w:rPr>
              <w:noProof/>
            </w:rPr>
          </w:pPr>
          <w:hyperlink w:anchor="_Toc207182133" w:history="1">
            <w:r w:rsidR="00546EF8" w:rsidRPr="00577E26">
              <w:rPr>
                <w:rStyle w:val="Hiperveza"/>
                <w:noProof/>
              </w:rPr>
              <w:t>3.</w:t>
            </w:r>
            <w:r w:rsidR="00546EF8">
              <w:rPr>
                <w:noProof/>
              </w:rPr>
              <w:tab/>
            </w:r>
            <w:r w:rsidR="00546EF8" w:rsidRPr="00577E26">
              <w:rPr>
                <w:rStyle w:val="Hiperveza"/>
                <w:noProof/>
              </w:rPr>
              <w:t>POSEBNI DIO</w:t>
            </w:r>
            <w:r w:rsidR="00546EF8">
              <w:rPr>
                <w:noProof/>
                <w:webHidden/>
              </w:rPr>
              <w:tab/>
            </w:r>
            <w:r w:rsidR="00546EF8">
              <w:rPr>
                <w:noProof/>
                <w:webHidden/>
              </w:rPr>
              <w:fldChar w:fldCharType="begin"/>
            </w:r>
            <w:r w:rsidR="00546EF8">
              <w:rPr>
                <w:noProof/>
                <w:webHidden/>
              </w:rPr>
              <w:instrText xml:space="preserve"> PAGEREF _Toc207182133 \h </w:instrText>
            </w:r>
            <w:r w:rsidR="00546EF8">
              <w:rPr>
                <w:noProof/>
                <w:webHidden/>
              </w:rPr>
            </w:r>
            <w:r w:rsidR="00546EF8">
              <w:rPr>
                <w:noProof/>
                <w:webHidden/>
              </w:rPr>
              <w:fldChar w:fldCharType="separate"/>
            </w:r>
            <w:r w:rsidR="009E7E67">
              <w:rPr>
                <w:noProof/>
                <w:webHidden/>
              </w:rPr>
              <w:t>9</w:t>
            </w:r>
            <w:r w:rsidR="00546EF8">
              <w:rPr>
                <w:noProof/>
                <w:webHidden/>
              </w:rPr>
              <w:fldChar w:fldCharType="end"/>
            </w:r>
          </w:hyperlink>
        </w:p>
        <w:p w:rsidR="00546EF8" w:rsidRDefault="00546EF8">
          <w:r>
            <w:rPr>
              <w:b/>
              <w:bCs/>
            </w:rPr>
            <w:fldChar w:fldCharType="end"/>
          </w:r>
        </w:p>
      </w:sdtContent>
    </w:sdt>
    <w:p w:rsidR="005B1941" w:rsidRDefault="005B1941" w:rsidP="005B1941"/>
    <w:p w:rsidR="005B1941" w:rsidRDefault="005B1941" w:rsidP="005B1941"/>
    <w:p w:rsidR="005B1941" w:rsidRPr="005B1941" w:rsidRDefault="00546EF8" w:rsidP="005B1941">
      <w:r>
        <w:br w:type="page"/>
      </w:r>
    </w:p>
    <w:p w:rsidR="0097273A" w:rsidRDefault="005B1941" w:rsidP="00700661">
      <w:pPr>
        <w:pStyle w:val="Naslov1"/>
        <w:numPr>
          <w:ilvl w:val="0"/>
          <w:numId w:val="5"/>
        </w:numPr>
        <w:spacing w:line="360" w:lineRule="auto"/>
        <w:jc w:val="both"/>
      </w:pPr>
      <w:bookmarkStart w:id="0" w:name="_Toc207182127"/>
      <w:r>
        <w:lastRenderedPageBreak/>
        <w:t>UVOD</w:t>
      </w:r>
      <w:bookmarkEnd w:id="0"/>
    </w:p>
    <w:p w:rsidR="00700661" w:rsidRPr="00700661" w:rsidRDefault="00700661" w:rsidP="00700661"/>
    <w:p w:rsidR="0097273A" w:rsidRPr="00F25BCB" w:rsidRDefault="0097273A" w:rsidP="00507C3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t>Sukladno pozivu Varaždinske županije izrađen</w:t>
      </w:r>
      <w:r w:rsidR="00805ACF">
        <w:rPr>
          <w:rFonts w:ascii="Times New Roman" w:hAnsi="Times New Roman" w:cs="Times New Roman"/>
          <w:sz w:val="24"/>
          <w:szCs w:val="24"/>
        </w:rPr>
        <w:t>e su</w:t>
      </w:r>
      <w:r w:rsidR="00700661">
        <w:rPr>
          <w:rFonts w:ascii="Times New Roman" w:hAnsi="Times New Roman" w:cs="Times New Roman"/>
          <w:sz w:val="24"/>
          <w:szCs w:val="24"/>
        </w:rPr>
        <w:t xml:space="preserve"> I.</w:t>
      </w:r>
      <w:r w:rsidRPr="00F25BCB">
        <w:rPr>
          <w:rFonts w:ascii="Times New Roman" w:hAnsi="Times New Roman" w:cs="Times New Roman"/>
          <w:sz w:val="24"/>
          <w:szCs w:val="24"/>
        </w:rPr>
        <w:t xml:space="preserve"> Izmjen</w:t>
      </w:r>
      <w:r w:rsidR="00805ACF">
        <w:rPr>
          <w:rFonts w:ascii="Times New Roman" w:hAnsi="Times New Roman" w:cs="Times New Roman"/>
          <w:sz w:val="24"/>
          <w:szCs w:val="24"/>
        </w:rPr>
        <w:t>e</w:t>
      </w:r>
      <w:r w:rsidRPr="00F25BCB">
        <w:rPr>
          <w:rFonts w:ascii="Times New Roman" w:hAnsi="Times New Roman" w:cs="Times New Roman"/>
          <w:sz w:val="24"/>
          <w:szCs w:val="24"/>
        </w:rPr>
        <w:t xml:space="preserve"> i dopun</w:t>
      </w:r>
      <w:r w:rsidR="00805ACF">
        <w:rPr>
          <w:rFonts w:ascii="Times New Roman" w:hAnsi="Times New Roman" w:cs="Times New Roman"/>
          <w:sz w:val="24"/>
          <w:szCs w:val="24"/>
        </w:rPr>
        <w:t xml:space="preserve">e </w:t>
      </w:r>
      <w:r w:rsidR="0064112C" w:rsidRPr="00F25BCB">
        <w:rPr>
          <w:rFonts w:ascii="Times New Roman" w:hAnsi="Times New Roman" w:cs="Times New Roman"/>
          <w:sz w:val="24"/>
          <w:szCs w:val="24"/>
        </w:rPr>
        <w:t>F</w:t>
      </w:r>
      <w:r w:rsidRPr="00F25BCB">
        <w:rPr>
          <w:rFonts w:ascii="Times New Roman" w:hAnsi="Times New Roman" w:cs="Times New Roman"/>
          <w:sz w:val="24"/>
          <w:szCs w:val="24"/>
        </w:rPr>
        <w:t>inancijskog plana Osnovne škole Tužno za 202</w:t>
      </w:r>
      <w:r w:rsidR="00C437F1">
        <w:rPr>
          <w:rFonts w:ascii="Times New Roman" w:hAnsi="Times New Roman" w:cs="Times New Roman"/>
          <w:sz w:val="24"/>
          <w:szCs w:val="24"/>
        </w:rPr>
        <w:t>6</w:t>
      </w:r>
      <w:r w:rsidRPr="00F25BCB">
        <w:rPr>
          <w:rFonts w:ascii="Times New Roman" w:hAnsi="Times New Roman" w:cs="Times New Roman"/>
          <w:sz w:val="24"/>
          <w:szCs w:val="24"/>
        </w:rPr>
        <w:t xml:space="preserve">. godinu. Izmjene i dopune </w:t>
      </w:r>
      <w:r w:rsidR="0064112C" w:rsidRPr="00F25BCB">
        <w:rPr>
          <w:rFonts w:ascii="Times New Roman" w:hAnsi="Times New Roman" w:cs="Times New Roman"/>
          <w:sz w:val="24"/>
          <w:szCs w:val="24"/>
        </w:rPr>
        <w:t>F</w:t>
      </w:r>
      <w:r w:rsidRPr="00F25BCB">
        <w:rPr>
          <w:rFonts w:ascii="Times New Roman" w:hAnsi="Times New Roman" w:cs="Times New Roman"/>
          <w:sz w:val="24"/>
          <w:szCs w:val="24"/>
        </w:rPr>
        <w:t>inancijskog plana za 202</w:t>
      </w:r>
      <w:r w:rsidR="00C437F1">
        <w:rPr>
          <w:rFonts w:ascii="Times New Roman" w:hAnsi="Times New Roman" w:cs="Times New Roman"/>
          <w:sz w:val="24"/>
          <w:szCs w:val="24"/>
        </w:rPr>
        <w:t>6</w:t>
      </w:r>
      <w:r w:rsidRPr="00F25BCB">
        <w:rPr>
          <w:rFonts w:ascii="Times New Roman" w:hAnsi="Times New Roman" w:cs="Times New Roman"/>
          <w:sz w:val="24"/>
          <w:szCs w:val="24"/>
        </w:rPr>
        <w:t>. godinu izrađuju se zbog potrebe uravnoteženja prihoda prema izvorima financiranja kao i rashoda kroz aktivnosti i projekte koji su vezani uz te izvore financiranja te uključivanja rezultata poslovanja (višak/manjak) iz 202</w:t>
      </w:r>
      <w:r w:rsidR="00C437F1">
        <w:rPr>
          <w:rFonts w:ascii="Times New Roman" w:hAnsi="Times New Roman" w:cs="Times New Roman"/>
          <w:sz w:val="24"/>
          <w:szCs w:val="24"/>
        </w:rPr>
        <w:t>5</w:t>
      </w:r>
      <w:r w:rsidRPr="00F25BCB">
        <w:rPr>
          <w:rFonts w:ascii="Times New Roman" w:hAnsi="Times New Roman" w:cs="Times New Roman"/>
          <w:sz w:val="24"/>
          <w:szCs w:val="24"/>
        </w:rPr>
        <w:t xml:space="preserve">. godine. </w:t>
      </w:r>
    </w:p>
    <w:p w:rsidR="0097273A" w:rsidRPr="00F25BCB" w:rsidRDefault="0097273A" w:rsidP="00507C3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t xml:space="preserve">Ovim Izmjenama i dopunama </w:t>
      </w:r>
      <w:r w:rsidR="0064112C" w:rsidRPr="00F25BCB">
        <w:rPr>
          <w:rFonts w:ascii="Times New Roman" w:hAnsi="Times New Roman" w:cs="Times New Roman"/>
          <w:sz w:val="24"/>
          <w:szCs w:val="24"/>
        </w:rPr>
        <w:t>F</w:t>
      </w:r>
      <w:r w:rsidRPr="00F25BCB">
        <w:rPr>
          <w:rFonts w:ascii="Times New Roman" w:hAnsi="Times New Roman" w:cs="Times New Roman"/>
          <w:sz w:val="24"/>
          <w:szCs w:val="24"/>
        </w:rPr>
        <w:t xml:space="preserve">inancijskog plana </w:t>
      </w:r>
      <w:r w:rsidR="003A2B8D" w:rsidRPr="00F25BCB">
        <w:rPr>
          <w:rFonts w:ascii="Times New Roman" w:hAnsi="Times New Roman" w:cs="Times New Roman"/>
          <w:sz w:val="24"/>
          <w:szCs w:val="24"/>
        </w:rPr>
        <w:t xml:space="preserve">ukupni prihodi i primici planiraju se na razini od </w:t>
      </w:r>
      <w:r w:rsidR="00C437F1">
        <w:rPr>
          <w:rFonts w:ascii="Times New Roman" w:hAnsi="Times New Roman" w:cs="Times New Roman"/>
          <w:sz w:val="24"/>
          <w:szCs w:val="24"/>
        </w:rPr>
        <w:t>2.580.495,00</w:t>
      </w:r>
      <w:r w:rsidR="003A2B8D" w:rsidRPr="00F25BCB">
        <w:rPr>
          <w:rFonts w:ascii="Times New Roman" w:hAnsi="Times New Roman" w:cs="Times New Roman"/>
          <w:sz w:val="24"/>
          <w:szCs w:val="24"/>
        </w:rPr>
        <w:t xml:space="preserve"> eura i povećavaju se za </w:t>
      </w:r>
      <w:r w:rsidR="00C437F1">
        <w:rPr>
          <w:rFonts w:ascii="Times New Roman" w:hAnsi="Times New Roman" w:cs="Times New Roman"/>
          <w:sz w:val="24"/>
          <w:szCs w:val="24"/>
        </w:rPr>
        <w:t>140.028,</w:t>
      </w:r>
      <w:r w:rsidRPr="00F25BCB">
        <w:rPr>
          <w:rFonts w:ascii="Times New Roman" w:hAnsi="Times New Roman" w:cs="Times New Roman"/>
          <w:sz w:val="24"/>
          <w:szCs w:val="24"/>
        </w:rPr>
        <w:t xml:space="preserve">00 eura odnosno </w:t>
      </w:r>
      <w:r w:rsidR="00C437F1">
        <w:rPr>
          <w:rFonts w:ascii="Times New Roman" w:hAnsi="Times New Roman" w:cs="Times New Roman"/>
          <w:sz w:val="24"/>
          <w:szCs w:val="24"/>
        </w:rPr>
        <w:t>5,74</w:t>
      </w:r>
      <w:r w:rsidRPr="00F25BCB">
        <w:rPr>
          <w:rFonts w:ascii="Times New Roman" w:hAnsi="Times New Roman" w:cs="Times New Roman"/>
          <w:sz w:val="24"/>
          <w:szCs w:val="24"/>
        </w:rPr>
        <w:t>%</w:t>
      </w:r>
      <w:r w:rsidR="003A2B8D" w:rsidRPr="00F25BCB">
        <w:rPr>
          <w:rFonts w:ascii="Times New Roman" w:hAnsi="Times New Roman" w:cs="Times New Roman"/>
          <w:sz w:val="24"/>
          <w:szCs w:val="24"/>
        </w:rPr>
        <w:t xml:space="preserve"> u odnosu na početni Financijski plan</w:t>
      </w:r>
      <w:r w:rsidRPr="00F25BCB">
        <w:rPr>
          <w:rFonts w:ascii="Times New Roman" w:hAnsi="Times New Roman" w:cs="Times New Roman"/>
          <w:sz w:val="24"/>
          <w:szCs w:val="24"/>
        </w:rPr>
        <w:t xml:space="preserve">. </w:t>
      </w:r>
      <w:r w:rsidR="00700661">
        <w:rPr>
          <w:rFonts w:ascii="Times New Roman" w:hAnsi="Times New Roman" w:cs="Times New Roman"/>
          <w:sz w:val="24"/>
          <w:szCs w:val="24"/>
        </w:rPr>
        <w:t xml:space="preserve">Ukupni rashodi i izdaci planiraju se na razini od </w:t>
      </w:r>
      <w:r w:rsidR="00C437F1">
        <w:rPr>
          <w:rFonts w:ascii="Times New Roman" w:hAnsi="Times New Roman" w:cs="Times New Roman"/>
          <w:sz w:val="24"/>
          <w:szCs w:val="24"/>
        </w:rPr>
        <w:t>2.483.163</w:t>
      </w:r>
      <w:r w:rsidR="00700661">
        <w:rPr>
          <w:rFonts w:ascii="Times New Roman" w:hAnsi="Times New Roman" w:cs="Times New Roman"/>
          <w:sz w:val="24"/>
          <w:szCs w:val="24"/>
        </w:rPr>
        <w:t xml:space="preserve">,00 eura i povećavaju se za </w:t>
      </w:r>
      <w:r w:rsidR="00C437F1">
        <w:rPr>
          <w:rFonts w:ascii="Times New Roman" w:hAnsi="Times New Roman" w:cs="Times New Roman"/>
          <w:sz w:val="24"/>
          <w:szCs w:val="24"/>
        </w:rPr>
        <w:t>42.696,00</w:t>
      </w:r>
      <w:r w:rsidR="00700661">
        <w:rPr>
          <w:rFonts w:ascii="Times New Roman" w:hAnsi="Times New Roman" w:cs="Times New Roman"/>
          <w:sz w:val="24"/>
          <w:szCs w:val="24"/>
        </w:rPr>
        <w:t xml:space="preserve"> eura odnosno </w:t>
      </w:r>
      <w:r w:rsidR="00C437F1">
        <w:rPr>
          <w:rFonts w:ascii="Times New Roman" w:hAnsi="Times New Roman" w:cs="Times New Roman"/>
          <w:sz w:val="24"/>
          <w:szCs w:val="24"/>
        </w:rPr>
        <w:t>1,75</w:t>
      </w:r>
      <w:r w:rsidR="00700661">
        <w:rPr>
          <w:rFonts w:ascii="Times New Roman" w:hAnsi="Times New Roman" w:cs="Times New Roman"/>
          <w:sz w:val="24"/>
          <w:szCs w:val="24"/>
        </w:rPr>
        <w:t>% u odnosu na početni Financijski plan za 202</w:t>
      </w:r>
      <w:r w:rsidR="00C437F1">
        <w:rPr>
          <w:rFonts w:ascii="Times New Roman" w:hAnsi="Times New Roman" w:cs="Times New Roman"/>
          <w:sz w:val="24"/>
          <w:szCs w:val="24"/>
        </w:rPr>
        <w:t>6</w:t>
      </w:r>
      <w:r w:rsidR="00700661">
        <w:rPr>
          <w:rFonts w:ascii="Times New Roman" w:hAnsi="Times New Roman" w:cs="Times New Roman"/>
          <w:sz w:val="24"/>
          <w:szCs w:val="24"/>
        </w:rPr>
        <w:t xml:space="preserve">. godinu. </w:t>
      </w:r>
    </w:p>
    <w:p w:rsidR="0097273A" w:rsidRPr="00F25BCB" w:rsidRDefault="0097273A" w:rsidP="00507C3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7273A" w:rsidRPr="00F25BCB" w:rsidRDefault="0097273A" w:rsidP="00507C3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C30">
        <w:rPr>
          <w:rFonts w:ascii="Times New Roman" w:hAnsi="Times New Roman" w:cs="Times New Roman"/>
          <w:b/>
          <w:sz w:val="24"/>
          <w:szCs w:val="24"/>
        </w:rPr>
        <w:t>Tablica 1.</w:t>
      </w:r>
      <w:r w:rsidRPr="00F25BCB">
        <w:rPr>
          <w:rFonts w:ascii="Times New Roman" w:hAnsi="Times New Roman" w:cs="Times New Roman"/>
          <w:sz w:val="24"/>
          <w:szCs w:val="24"/>
        </w:rPr>
        <w:t xml:space="preserve"> Struktura Izmjena i dopuna Financijskog plana za 202</w:t>
      </w:r>
      <w:r w:rsidR="00C437F1">
        <w:rPr>
          <w:rFonts w:ascii="Times New Roman" w:hAnsi="Times New Roman" w:cs="Times New Roman"/>
          <w:sz w:val="24"/>
          <w:szCs w:val="24"/>
        </w:rPr>
        <w:t>6</w:t>
      </w:r>
      <w:r w:rsidRPr="00F25BCB">
        <w:rPr>
          <w:rFonts w:ascii="Times New Roman" w:hAnsi="Times New Roman" w:cs="Times New Roman"/>
          <w:sz w:val="24"/>
          <w:szCs w:val="24"/>
        </w:rPr>
        <w:t>. godinu</w:t>
      </w:r>
    </w:p>
    <w:p w:rsidR="0097273A" w:rsidRPr="00F25BCB" w:rsidRDefault="00C437F1" w:rsidP="00507C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7F1">
        <w:rPr>
          <w:noProof/>
        </w:rPr>
        <w:drawing>
          <wp:inline distT="0" distB="0" distL="0" distR="0">
            <wp:extent cx="5898132" cy="2441050"/>
            <wp:effectExtent l="0" t="0" r="762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44" cy="2456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73A" w:rsidRPr="00F25BCB" w:rsidRDefault="0097273A" w:rsidP="00507C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br w:type="page"/>
      </w:r>
    </w:p>
    <w:p w:rsidR="0097273A" w:rsidRPr="00F25BCB" w:rsidRDefault="0097273A" w:rsidP="00507C30">
      <w:pPr>
        <w:pStyle w:val="Naslov1"/>
        <w:numPr>
          <w:ilvl w:val="0"/>
          <w:numId w:val="5"/>
        </w:numPr>
        <w:spacing w:line="360" w:lineRule="auto"/>
        <w:jc w:val="both"/>
      </w:pPr>
      <w:bookmarkStart w:id="1" w:name="_Toc207182128"/>
      <w:r w:rsidRPr="00F25BCB">
        <w:lastRenderedPageBreak/>
        <w:t>OPĆI DIO</w:t>
      </w:r>
      <w:bookmarkEnd w:id="1"/>
    </w:p>
    <w:p w:rsidR="0064112C" w:rsidRPr="00F25BCB" w:rsidRDefault="0064112C" w:rsidP="00507C3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73A" w:rsidRPr="00F25BCB" w:rsidRDefault="0064112C" w:rsidP="00507C30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t xml:space="preserve">Opći dio </w:t>
      </w:r>
      <w:r w:rsidR="00700661">
        <w:rPr>
          <w:rFonts w:ascii="Times New Roman" w:hAnsi="Times New Roman" w:cs="Times New Roman"/>
          <w:sz w:val="24"/>
          <w:szCs w:val="24"/>
        </w:rPr>
        <w:t xml:space="preserve">I. </w:t>
      </w:r>
      <w:r w:rsidRPr="00F25BCB">
        <w:rPr>
          <w:rFonts w:ascii="Times New Roman" w:hAnsi="Times New Roman" w:cs="Times New Roman"/>
          <w:sz w:val="24"/>
          <w:szCs w:val="24"/>
        </w:rPr>
        <w:t>Izmjena i dopuna Financijskog plana za 202</w:t>
      </w:r>
      <w:r w:rsidR="007D5B25">
        <w:rPr>
          <w:rFonts w:ascii="Times New Roman" w:hAnsi="Times New Roman" w:cs="Times New Roman"/>
          <w:sz w:val="24"/>
          <w:szCs w:val="24"/>
        </w:rPr>
        <w:t>6</w:t>
      </w:r>
      <w:r w:rsidRPr="00F25BCB">
        <w:rPr>
          <w:rFonts w:ascii="Times New Roman" w:hAnsi="Times New Roman" w:cs="Times New Roman"/>
          <w:sz w:val="24"/>
          <w:szCs w:val="24"/>
        </w:rPr>
        <w:t xml:space="preserve">. godinu sastoji se od prihoda i rashoda te primitaka i izdataka po ekonomskoj klasifikaciji i izvorima financiranja. </w:t>
      </w:r>
    </w:p>
    <w:p w:rsidR="0064112C" w:rsidRPr="00F25BCB" w:rsidRDefault="0064112C" w:rsidP="00507C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2B8D" w:rsidRDefault="003A2B8D" w:rsidP="00507C30">
      <w:pPr>
        <w:pStyle w:val="Naslov2"/>
        <w:numPr>
          <w:ilvl w:val="1"/>
          <w:numId w:val="5"/>
        </w:numPr>
        <w:spacing w:line="360" w:lineRule="auto"/>
        <w:jc w:val="both"/>
      </w:pPr>
      <w:bookmarkStart w:id="2" w:name="_Toc207182129"/>
      <w:r w:rsidRPr="00F25BCB">
        <w:t>PRIHODI I PRIMICI</w:t>
      </w:r>
      <w:bookmarkEnd w:id="2"/>
    </w:p>
    <w:p w:rsidR="00507C30" w:rsidRDefault="00507C30" w:rsidP="00507C30">
      <w:pPr>
        <w:spacing w:line="360" w:lineRule="auto"/>
        <w:jc w:val="both"/>
      </w:pPr>
    </w:p>
    <w:p w:rsidR="003A2B8D" w:rsidRPr="00F25BCB" w:rsidRDefault="003A2B8D" w:rsidP="00507C30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t xml:space="preserve">Ovim </w:t>
      </w:r>
      <w:r w:rsidR="00700661">
        <w:rPr>
          <w:rFonts w:ascii="Times New Roman" w:hAnsi="Times New Roman" w:cs="Times New Roman"/>
          <w:sz w:val="24"/>
          <w:szCs w:val="24"/>
        </w:rPr>
        <w:t>I</w:t>
      </w:r>
      <w:r w:rsidRPr="00F25BCB">
        <w:rPr>
          <w:rFonts w:ascii="Times New Roman" w:hAnsi="Times New Roman" w:cs="Times New Roman"/>
          <w:sz w:val="24"/>
          <w:szCs w:val="24"/>
        </w:rPr>
        <w:t>zmjenama i dopunama Financijskog plana za 202</w:t>
      </w:r>
      <w:r w:rsidR="007D5B25">
        <w:rPr>
          <w:rFonts w:ascii="Times New Roman" w:hAnsi="Times New Roman" w:cs="Times New Roman"/>
          <w:sz w:val="24"/>
          <w:szCs w:val="24"/>
        </w:rPr>
        <w:t>6</w:t>
      </w:r>
      <w:r w:rsidRPr="00F25BCB">
        <w:rPr>
          <w:rFonts w:ascii="Times New Roman" w:hAnsi="Times New Roman" w:cs="Times New Roman"/>
          <w:sz w:val="24"/>
          <w:szCs w:val="24"/>
        </w:rPr>
        <w:t xml:space="preserve">. godinu planiraju se prihodi i primici za </w:t>
      </w:r>
      <w:r w:rsidR="007D5B25">
        <w:rPr>
          <w:rFonts w:ascii="Times New Roman" w:hAnsi="Times New Roman" w:cs="Times New Roman"/>
          <w:sz w:val="24"/>
          <w:szCs w:val="24"/>
        </w:rPr>
        <w:t>2.580.495,00</w:t>
      </w:r>
      <w:r w:rsidR="00B37E4E" w:rsidRPr="00F25BCB">
        <w:rPr>
          <w:rFonts w:ascii="Times New Roman" w:hAnsi="Times New Roman" w:cs="Times New Roman"/>
          <w:sz w:val="24"/>
          <w:szCs w:val="24"/>
        </w:rPr>
        <w:t xml:space="preserve"> eura što je povećanje za </w:t>
      </w:r>
      <w:r w:rsidR="007D5B25">
        <w:rPr>
          <w:rFonts w:ascii="Times New Roman" w:hAnsi="Times New Roman" w:cs="Times New Roman"/>
          <w:sz w:val="24"/>
          <w:szCs w:val="24"/>
        </w:rPr>
        <w:t>140.028,00</w:t>
      </w:r>
      <w:r w:rsidR="00B37E4E" w:rsidRPr="00F25BCB">
        <w:rPr>
          <w:rFonts w:ascii="Times New Roman" w:hAnsi="Times New Roman" w:cs="Times New Roman"/>
          <w:sz w:val="24"/>
          <w:szCs w:val="24"/>
        </w:rPr>
        <w:t xml:space="preserve"> eura </w:t>
      </w:r>
      <w:r w:rsidR="00B514E9">
        <w:rPr>
          <w:rFonts w:ascii="Times New Roman" w:hAnsi="Times New Roman" w:cs="Times New Roman"/>
          <w:sz w:val="24"/>
          <w:szCs w:val="24"/>
        </w:rPr>
        <w:t xml:space="preserve">odnosno </w:t>
      </w:r>
      <w:r w:rsidR="007D5B25">
        <w:rPr>
          <w:rFonts w:ascii="Times New Roman" w:hAnsi="Times New Roman" w:cs="Times New Roman"/>
          <w:sz w:val="24"/>
          <w:szCs w:val="24"/>
        </w:rPr>
        <w:t>5,74</w:t>
      </w:r>
      <w:r w:rsidR="00B37E4E" w:rsidRPr="00F25BCB">
        <w:rPr>
          <w:rFonts w:ascii="Times New Roman" w:hAnsi="Times New Roman" w:cs="Times New Roman"/>
          <w:sz w:val="24"/>
          <w:szCs w:val="24"/>
        </w:rPr>
        <w:t>% u odnosu na početni Financijski plan. Prikaz povećanja prihoda i primitaka prikazani su u tablici ispod.</w:t>
      </w:r>
    </w:p>
    <w:p w:rsidR="00B37E4E" w:rsidRPr="00F25BCB" w:rsidRDefault="00B37E4E" w:rsidP="00507C3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37E4E" w:rsidRDefault="00B37E4E" w:rsidP="00507C3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7C30">
        <w:rPr>
          <w:rFonts w:ascii="Times New Roman" w:hAnsi="Times New Roman" w:cs="Times New Roman"/>
          <w:b/>
          <w:sz w:val="24"/>
          <w:szCs w:val="24"/>
        </w:rPr>
        <w:t>Tablica 2</w:t>
      </w:r>
      <w:r w:rsidRPr="00F25BCB">
        <w:rPr>
          <w:rFonts w:ascii="Times New Roman" w:hAnsi="Times New Roman" w:cs="Times New Roman"/>
          <w:sz w:val="24"/>
          <w:szCs w:val="24"/>
        </w:rPr>
        <w:t>. Prihodi i primici Financijskog plana 202</w:t>
      </w:r>
      <w:r w:rsidR="007D5B25">
        <w:rPr>
          <w:rFonts w:ascii="Times New Roman" w:hAnsi="Times New Roman" w:cs="Times New Roman"/>
          <w:sz w:val="24"/>
          <w:szCs w:val="24"/>
        </w:rPr>
        <w:t>6</w:t>
      </w:r>
      <w:r w:rsidRPr="00F25BCB">
        <w:rPr>
          <w:rFonts w:ascii="Times New Roman" w:hAnsi="Times New Roman" w:cs="Times New Roman"/>
          <w:sz w:val="24"/>
          <w:szCs w:val="24"/>
        </w:rPr>
        <w:t>. / Izmjene i dopune financijskog plana za 202</w:t>
      </w:r>
      <w:r w:rsidR="007D5B25">
        <w:rPr>
          <w:rFonts w:ascii="Times New Roman" w:hAnsi="Times New Roman" w:cs="Times New Roman"/>
          <w:sz w:val="24"/>
          <w:szCs w:val="24"/>
        </w:rPr>
        <w:t>6</w:t>
      </w:r>
      <w:r w:rsidRPr="00F25BCB">
        <w:rPr>
          <w:rFonts w:ascii="Times New Roman" w:hAnsi="Times New Roman" w:cs="Times New Roman"/>
          <w:sz w:val="24"/>
          <w:szCs w:val="24"/>
        </w:rPr>
        <w:t>. godinu</w:t>
      </w:r>
    </w:p>
    <w:p w:rsidR="006C1586" w:rsidRDefault="007D5B25" w:rsidP="00B514E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B25">
        <w:rPr>
          <w:noProof/>
        </w:rPr>
        <w:drawing>
          <wp:inline distT="0" distB="0" distL="0" distR="0">
            <wp:extent cx="5760469" cy="2313829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948" cy="2335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E4E" w:rsidRPr="00507C30" w:rsidRDefault="00B37E4E" w:rsidP="00507C3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br w:type="textWrapping" w:clear="all"/>
      </w:r>
      <w:r w:rsidRPr="00507C30">
        <w:rPr>
          <w:rFonts w:ascii="Times New Roman" w:hAnsi="Times New Roman" w:cs="Times New Roman"/>
          <w:b/>
          <w:sz w:val="24"/>
          <w:szCs w:val="24"/>
        </w:rPr>
        <w:t>Pomoći iz inozemstva i od subjekata unutar općeg proračuna</w:t>
      </w:r>
    </w:p>
    <w:p w:rsidR="006C1586" w:rsidRDefault="00B37E4E" w:rsidP="00B514E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t xml:space="preserve">Uključuju prihode koji se odnose na plaće i ostala materijalna prava zaposlenika škole te prihode od Ministarstva za prehranu učenika i nabavu udžbenika i lektire. Ovim </w:t>
      </w:r>
      <w:r w:rsidR="007D5B25">
        <w:rPr>
          <w:rFonts w:ascii="Times New Roman" w:hAnsi="Times New Roman" w:cs="Times New Roman"/>
          <w:sz w:val="24"/>
          <w:szCs w:val="24"/>
        </w:rPr>
        <w:t>I</w:t>
      </w:r>
      <w:r w:rsidRPr="00F25BCB">
        <w:rPr>
          <w:rFonts w:ascii="Times New Roman" w:hAnsi="Times New Roman" w:cs="Times New Roman"/>
          <w:sz w:val="24"/>
          <w:szCs w:val="24"/>
        </w:rPr>
        <w:t xml:space="preserve">zmjenama i dopunama ovi prihodi su se povećali za </w:t>
      </w:r>
      <w:r w:rsidR="007D5B25">
        <w:rPr>
          <w:rFonts w:ascii="Times New Roman" w:hAnsi="Times New Roman" w:cs="Times New Roman"/>
          <w:sz w:val="24"/>
          <w:szCs w:val="24"/>
        </w:rPr>
        <w:t>107.794</w:t>
      </w:r>
      <w:r w:rsidRPr="00F25BCB">
        <w:rPr>
          <w:rFonts w:ascii="Times New Roman" w:hAnsi="Times New Roman" w:cs="Times New Roman"/>
          <w:sz w:val="24"/>
          <w:szCs w:val="24"/>
        </w:rPr>
        <w:t xml:space="preserve">,00 eura </w:t>
      </w:r>
      <w:r w:rsidR="00B514E9">
        <w:rPr>
          <w:rFonts w:ascii="Times New Roman" w:hAnsi="Times New Roman" w:cs="Times New Roman"/>
          <w:sz w:val="24"/>
          <w:szCs w:val="24"/>
        </w:rPr>
        <w:t xml:space="preserve">i oni sada iznose </w:t>
      </w:r>
      <w:r w:rsidR="007D5B25">
        <w:rPr>
          <w:rFonts w:ascii="Times New Roman" w:hAnsi="Times New Roman" w:cs="Times New Roman"/>
          <w:sz w:val="24"/>
          <w:szCs w:val="24"/>
        </w:rPr>
        <w:t>2.413.033,00</w:t>
      </w:r>
      <w:r w:rsidR="00B514E9">
        <w:rPr>
          <w:rFonts w:ascii="Times New Roman" w:hAnsi="Times New Roman" w:cs="Times New Roman"/>
          <w:sz w:val="24"/>
          <w:szCs w:val="24"/>
        </w:rPr>
        <w:t xml:space="preserve"> eura odnosno </w:t>
      </w:r>
      <w:r w:rsidR="007D5B25">
        <w:rPr>
          <w:rFonts w:ascii="Times New Roman" w:hAnsi="Times New Roman" w:cs="Times New Roman"/>
          <w:sz w:val="24"/>
          <w:szCs w:val="24"/>
        </w:rPr>
        <w:t>4,68</w:t>
      </w:r>
      <w:r w:rsidRPr="00F25BCB">
        <w:rPr>
          <w:rFonts w:ascii="Times New Roman" w:hAnsi="Times New Roman" w:cs="Times New Roman"/>
          <w:sz w:val="24"/>
          <w:szCs w:val="24"/>
        </w:rPr>
        <w:t xml:space="preserve">% u odnosu na početni Financijski plan. </w:t>
      </w:r>
      <w:r w:rsidR="002924EB" w:rsidRPr="00F25BCB">
        <w:rPr>
          <w:rFonts w:ascii="Times New Roman" w:hAnsi="Times New Roman" w:cs="Times New Roman"/>
          <w:sz w:val="24"/>
          <w:szCs w:val="24"/>
        </w:rPr>
        <w:t xml:space="preserve">Do povećanja je došlo zbog povećanja </w:t>
      </w:r>
      <w:r w:rsidR="00B514E9">
        <w:rPr>
          <w:rFonts w:ascii="Times New Roman" w:hAnsi="Times New Roman" w:cs="Times New Roman"/>
          <w:sz w:val="24"/>
          <w:szCs w:val="24"/>
        </w:rPr>
        <w:t xml:space="preserve">osnovice za obračun </w:t>
      </w:r>
      <w:r w:rsidR="002924EB" w:rsidRPr="00F25BCB">
        <w:rPr>
          <w:rFonts w:ascii="Times New Roman" w:hAnsi="Times New Roman" w:cs="Times New Roman"/>
          <w:sz w:val="24"/>
          <w:szCs w:val="24"/>
        </w:rPr>
        <w:t>plaća zaposlenika</w:t>
      </w:r>
      <w:r w:rsidR="007D5B25">
        <w:rPr>
          <w:rFonts w:ascii="Times New Roman" w:hAnsi="Times New Roman" w:cs="Times New Roman"/>
          <w:sz w:val="24"/>
          <w:szCs w:val="24"/>
        </w:rPr>
        <w:t xml:space="preserve"> te veće nabave višegodišnjih udžbenika. </w:t>
      </w:r>
    </w:p>
    <w:p w:rsidR="00B514E9" w:rsidRDefault="00B514E9" w:rsidP="00B514E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14E9">
        <w:rPr>
          <w:rFonts w:ascii="Times New Roman" w:hAnsi="Times New Roman" w:cs="Times New Roman"/>
          <w:b/>
          <w:sz w:val="24"/>
          <w:szCs w:val="24"/>
        </w:rPr>
        <w:lastRenderedPageBreak/>
        <w:t>Prihodi od imovine</w:t>
      </w:r>
    </w:p>
    <w:p w:rsidR="00B514E9" w:rsidRDefault="00B514E9" w:rsidP="00B514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Prihodi od imovine sastoje se od uplata pasivnih kamata i oni se ovim Izmjenama i dopunama nisu </w:t>
      </w:r>
      <w:r w:rsidR="007D5B25">
        <w:rPr>
          <w:rFonts w:ascii="Times New Roman" w:hAnsi="Times New Roman" w:cs="Times New Roman"/>
          <w:sz w:val="24"/>
          <w:szCs w:val="24"/>
        </w:rPr>
        <w:t xml:space="preserve">se </w:t>
      </w:r>
      <w:r>
        <w:rPr>
          <w:rFonts w:ascii="Times New Roman" w:hAnsi="Times New Roman" w:cs="Times New Roman"/>
          <w:sz w:val="24"/>
          <w:szCs w:val="24"/>
        </w:rPr>
        <w:t>mijenjali</w:t>
      </w:r>
      <w:r w:rsidR="00B06A2E">
        <w:rPr>
          <w:rFonts w:ascii="Times New Roman" w:hAnsi="Times New Roman" w:cs="Times New Roman"/>
          <w:sz w:val="24"/>
          <w:szCs w:val="24"/>
        </w:rPr>
        <w:t xml:space="preserve"> i iznose 200,00 eura. </w:t>
      </w:r>
    </w:p>
    <w:p w:rsidR="00B514E9" w:rsidRDefault="00B514E9" w:rsidP="00B514E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076C">
        <w:rPr>
          <w:rFonts w:ascii="Times New Roman" w:hAnsi="Times New Roman" w:cs="Times New Roman"/>
          <w:b/>
          <w:sz w:val="24"/>
          <w:szCs w:val="24"/>
        </w:rPr>
        <w:t xml:space="preserve">Prihodi </w:t>
      </w:r>
      <w:r w:rsidR="00CF076C" w:rsidRPr="00CF076C">
        <w:rPr>
          <w:rFonts w:ascii="Times New Roman" w:hAnsi="Times New Roman" w:cs="Times New Roman"/>
          <w:b/>
          <w:sz w:val="24"/>
          <w:szCs w:val="24"/>
        </w:rPr>
        <w:t xml:space="preserve">od upravnih i administrativnih pristojbi, pristojbi po posebnim propisima i naknada </w:t>
      </w:r>
    </w:p>
    <w:p w:rsidR="00CF076C" w:rsidRDefault="00CF076C" w:rsidP="00CF076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Ovi prihodi sastoje se od uplata roditelja za financiranje programa produženog boravka i oni se ovim Izmjenama i dopunama Financijskog plana za 202</w:t>
      </w:r>
      <w:r w:rsidR="007D5B2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godinu nisu mijenjali te iznose </w:t>
      </w:r>
      <w:r w:rsidR="007D5B25">
        <w:rPr>
          <w:rFonts w:ascii="Times New Roman" w:hAnsi="Times New Roman" w:cs="Times New Roman"/>
          <w:sz w:val="24"/>
          <w:szCs w:val="24"/>
        </w:rPr>
        <w:t>27.500</w:t>
      </w:r>
      <w:r>
        <w:rPr>
          <w:rFonts w:ascii="Times New Roman" w:hAnsi="Times New Roman" w:cs="Times New Roman"/>
          <w:sz w:val="24"/>
          <w:szCs w:val="24"/>
        </w:rPr>
        <w:t>,00 eura.</w:t>
      </w:r>
    </w:p>
    <w:p w:rsidR="00CF076C" w:rsidRDefault="00CF076C" w:rsidP="00B514E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076C">
        <w:rPr>
          <w:rFonts w:ascii="Times New Roman" w:hAnsi="Times New Roman" w:cs="Times New Roman"/>
          <w:b/>
          <w:sz w:val="24"/>
          <w:szCs w:val="24"/>
        </w:rPr>
        <w:t xml:space="preserve">Prihodi od prodaje proizvoda i robe te pruženih usluga i prihodi od donacija te povrati po protestiranim jamstvima </w:t>
      </w:r>
    </w:p>
    <w:p w:rsidR="00CF076C" w:rsidRPr="00CF076C" w:rsidRDefault="00CF076C" w:rsidP="00B514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Prihodi od prodaje proizvoda i robe te pruženih usluga sastoje se od prodaje viška električne energije koja škola pribavlja iz solarne elektrane PŠ Čreš</w:t>
      </w:r>
      <w:r w:rsidR="00546EF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jevo. Ovi prihodi ovim Izmjenama i dopunama nisu se mijenjali te oni iznose </w:t>
      </w:r>
      <w:r w:rsidR="007D5B25">
        <w:rPr>
          <w:rFonts w:ascii="Times New Roman" w:hAnsi="Times New Roman" w:cs="Times New Roman"/>
          <w:sz w:val="24"/>
          <w:szCs w:val="24"/>
        </w:rPr>
        <w:t>2.700</w:t>
      </w:r>
      <w:r>
        <w:rPr>
          <w:rFonts w:ascii="Times New Roman" w:hAnsi="Times New Roman" w:cs="Times New Roman"/>
          <w:sz w:val="24"/>
          <w:szCs w:val="24"/>
        </w:rPr>
        <w:t>,00 eura.</w:t>
      </w:r>
    </w:p>
    <w:p w:rsidR="002924EB" w:rsidRPr="00507C30" w:rsidRDefault="002924EB" w:rsidP="006C158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7C30">
        <w:rPr>
          <w:rFonts w:ascii="Times New Roman" w:hAnsi="Times New Roman" w:cs="Times New Roman"/>
          <w:b/>
          <w:sz w:val="24"/>
          <w:szCs w:val="24"/>
        </w:rPr>
        <w:t>Prihodi iz nadležnog proračuna i od HZZO-a temeljem ugovorenih obveza</w:t>
      </w:r>
    </w:p>
    <w:p w:rsidR="007F7286" w:rsidRDefault="002924EB" w:rsidP="00507C30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t xml:space="preserve">Prihodi od nadležnog proračuna za financiranje redovne djelatnosti proračunskih korisnika povećali su se za </w:t>
      </w:r>
      <w:r w:rsidR="007D5B25">
        <w:rPr>
          <w:rFonts w:ascii="Times New Roman" w:hAnsi="Times New Roman" w:cs="Times New Roman"/>
          <w:sz w:val="24"/>
          <w:szCs w:val="24"/>
        </w:rPr>
        <w:t>32.234</w:t>
      </w:r>
      <w:r w:rsidR="00CF076C">
        <w:rPr>
          <w:rFonts w:ascii="Times New Roman" w:hAnsi="Times New Roman" w:cs="Times New Roman"/>
          <w:sz w:val="24"/>
          <w:szCs w:val="24"/>
        </w:rPr>
        <w:t>,</w:t>
      </w:r>
      <w:r w:rsidRPr="00F25BCB">
        <w:rPr>
          <w:rFonts w:ascii="Times New Roman" w:hAnsi="Times New Roman" w:cs="Times New Roman"/>
          <w:sz w:val="24"/>
          <w:szCs w:val="24"/>
        </w:rPr>
        <w:t xml:space="preserve">00 eura </w:t>
      </w:r>
      <w:r w:rsidR="00CF076C">
        <w:rPr>
          <w:rFonts w:ascii="Times New Roman" w:hAnsi="Times New Roman" w:cs="Times New Roman"/>
          <w:sz w:val="24"/>
          <w:szCs w:val="24"/>
        </w:rPr>
        <w:t xml:space="preserve">odnosno </w:t>
      </w:r>
      <w:r w:rsidR="007D5B25">
        <w:rPr>
          <w:rFonts w:ascii="Times New Roman" w:hAnsi="Times New Roman" w:cs="Times New Roman"/>
          <w:sz w:val="24"/>
          <w:szCs w:val="24"/>
        </w:rPr>
        <w:t>30,75</w:t>
      </w:r>
      <w:r w:rsidRPr="00F25BCB">
        <w:rPr>
          <w:rFonts w:ascii="Times New Roman" w:hAnsi="Times New Roman" w:cs="Times New Roman"/>
          <w:sz w:val="24"/>
          <w:szCs w:val="24"/>
        </w:rPr>
        <w:t>% u odnosu na početni Financijski plan</w:t>
      </w:r>
      <w:r w:rsidR="00CF076C">
        <w:rPr>
          <w:rFonts w:ascii="Times New Roman" w:hAnsi="Times New Roman" w:cs="Times New Roman"/>
          <w:sz w:val="24"/>
          <w:szCs w:val="24"/>
        </w:rPr>
        <w:t xml:space="preserve"> te oni s ovim povećanjem sada iznose </w:t>
      </w:r>
      <w:r w:rsidR="007D5B25">
        <w:rPr>
          <w:rFonts w:ascii="Times New Roman" w:hAnsi="Times New Roman" w:cs="Times New Roman"/>
          <w:sz w:val="24"/>
          <w:szCs w:val="24"/>
        </w:rPr>
        <w:t>137.062</w:t>
      </w:r>
      <w:r w:rsidR="00CF076C">
        <w:rPr>
          <w:rFonts w:ascii="Times New Roman" w:hAnsi="Times New Roman" w:cs="Times New Roman"/>
          <w:sz w:val="24"/>
          <w:szCs w:val="24"/>
        </w:rPr>
        <w:t>,00 eura</w:t>
      </w:r>
      <w:r w:rsidRPr="00F25BCB">
        <w:rPr>
          <w:rFonts w:ascii="Times New Roman" w:hAnsi="Times New Roman" w:cs="Times New Roman"/>
          <w:sz w:val="24"/>
          <w:szCs w:val="24"/>
        </w:rPr>
        <w:t>. Do povećanja je došlo zbog dobivenih financijskih sredstava od osnivača, Varaždinske županije</w:t>
      </w:r>
      <w:r w:rsidR="00CF076C">
        <w:rPr>
          <w:rFonts w:ascii="Times New Roman" w:hAnsi="Times New Roman" w:cs="Times New Roman"/>
          <w:sz w:val="24"/>
          <w:szCs w:val="24"/>
        </w:rPr>
        <w:t>,</w:t>
      </w:r>
      <w:r w:rsidRPr="00F25BCB">
        <w:rPr>
          <w:rFonts w:ascii="Times New Roman" w:hAnsi="Times New Roman" w:cs="Times New Roman"/>
          <w:sz w:val="24"/>
          <w:szCs w:val="24"/>
        </w:rPr>
        <w:t xml:space="preserve"> za</w:t>
      </w:r>
      <w:r w:rsidR="007B5E1F">
        <w:rPr>
          <w:rFonts w:ascii="Times New Roman" w:hAnsi="Times New Roman" w:cs="Times New Roman"/>
          <w:sz w:val="24"/>
          <w:szCs w:val="24"/>
        </w:rPr>
        <w:t xml:space="preserve"> izradu Procjene rizika kućne vodoopskrbne mreže, </w:t>
      </w:r>
      <w:r w:rsidR="00CF076C">
        <w:rPr>
          <w:rFonts w:ascii="Times New Roman" w:hAnsi="Times New Roman" w:cs="Times New Roman"/>
          <w:sz w:val="24"/>
          <w:szCs w:val="24"/>
        </w:rPr>
        <w:t xml:space="preserve"> </w:t>
      </w:r>
      <w:r w:rsidR="006C1586" w:rsidRPr="007B5E1F">
        <w:rPr>
          <w:rFonts w:ascii="Times New Roman" w:hAnsi="Times New Roman" w:cs="Times New Roman"/>
          <w:sz w:val="24"/>
          <w:szCs w:val="24"/>
        </w:rPr>
        <w:t xml:space="preserve">nabavu reflektirajućih traka za učenike prvih razreda, </w:t>
      </w:r>
      <w:bookmarkStart w:id="3" w:name="_Hlk170372275"/>
      <w:r w:rsidR="007B5E1F" w:rsidRPr="007B5E1F">
        <w:rPr>
          <w:rFonts w:ascii="Times New Roman" w:hAnsi="Times New Roman" w:cs="Times New Roman"/>
          <w:sz w:val="24"/>
          <w:szCs w:val="24"/>
        </w:rPr>
        <w:t xml:space="preserve">nabavu licence za igrano – dokumentarni film „Zrinski“, </w:t>
      </w:r>
      <w:r w:rsidR="006C1586" w:rsidRPr="007B5E1F">
        <w:rPr>
          <w:rFonts w:ascii="Times New Roman" w:hAnsi="Times New Roman" w:cs="Times New Roman"/>
          <w:sz w:val="24"/>
          <w:szCs w:val="24"/>
        </w:rPr>
        <w:t>za promidžbu građanskog odgoja u tisku</w:t>
      </w:r>
      <w:r w:rsidR="007F7286" w:rsidRPr="007B5E1F">
        <w:rPr>
          <w:rFonts w:ascii="Times New Roman" w:hAnsi="Times New Roman" w:cs="Times New Roman"/>
          <w:sz w:val="24"/>
          <w:szCs w:val="24"/>
        </w:rPr>
        <w:t>,</w:t>
      </w:r>
      <w:r w:rsidR="007B5E1F" w:rsidRPr="007B5E1F">
        <w:rPr>
          <w:rFonts w:ascii="Times New Roman" w:hAnsi="Times New Roman" w:cs="Times New Roman"/>
          <w:sz w:val="24"/>
          <w:szCs w:val="24"/>
        </w:rPr>
        <w:t xml:space="preserve"> financiranje troška rada pomoćnika u nastavi u okviru projekta „I ti možeš“, nabav</w:t>
      </w:r>
      <w:r w:rsidR="007B5E1F">
        <w:rPr>
          <w:rFonts w:ascii="Times New Roman" w:hAnsi="Times New Roman" w:cs="Times New Roman"/>
          <w:sz w:val="24"/>
          <w:szCs w:val="24"/>
        </w:rPr>
        <w:t>u</w:t>
      </w:r>
      <w:r w:rsidR="007B5E1F" w:rsidRPr="007B5E1F">
        <w:rPr>
          <w:rFonts w:ascii="Times New Roman" w:hAnsi="Times New Roman" w:cs="Times New Roman"/>
          <w:sz w:val="24"/>
          <w:szCs w:val="24"/>
        </w:rPr>
        <w:t xml:space="preserve"> usluge stručnog nadzora i koordinatora zaštite na radu za radove rekonstrukcija – dogradnje školske sportske dvorane Područne škole Črešnjevo te za provedbu postupka jednostavne nabave postupka usluge izrade izmjena i dopuna projektne dokumentacije te projektantskog nadzora za rekonstrukciju i dogradnju školske sportske dvorane PŠ Črešnjevo</w:t>
      </w:r>
      <w:bookmarkEnd w:id="3"/>
      <w:r w:rsidR="007B5E1F" w:rsidRPr="007B5E1F">
        <w:rPr>
          <w:rFonts w:ascii="Times New Roman" w:hAnsi="Times New Roman" w:cs="Times New Roman"/>
          <w:sz w:val="24"/>
          <w:szCs w:val="24"/>
        </w:rPr>
        <w:t>.</w:t>
      </w:r>
    </w:p>
    <w:p w:rsidR="007B5E1F" w:rsidRDefault="007B5E1F" w:rsidP="00507C30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B5E1F" w:rsidRPr="007B5E1F" w:rsidRDefault="007B5E1F" w:rsidP="00507C30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F7286" w:rsidRPr="00F25BCB" w:rsidRDefault="007F7286" w:rsidP="00507C30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97273A" w:rsidRDefault="002924EB" w:rsidP="00507C30">
      <w:pPr>
        <w:pStyle w:val="Naslov2"/>
        <w:numPr>
          <w:ilvl w:val="1"/>
          <w:numId w:val="5"/>
        </w:numPr>
        <w:spacing w:line="360" w:lineRule="auto"/>
        <w:jc w:val="both"/>
      </w:pPr>
      <w:bookmarkStart w:id="4" w:name="_Toc207182130"/>
      <w:r w:rsidRPr="00F25BCB">
        <w:lastRenderedPageBreak/>
        <w:t>RASHODI I IZDACI</w:t>
      </w:r>
      <w:bookmarkEnd w:id="4"/>
      <w:r w:rsidRPr="00F25BCB">
        <w:t xml:space="preserve"> </w:t>
      </w:r>
    </w:p>
    <w:p w:rsidR="00507C30" w:rsidRPr="00507C30" w:rsidRDefault="00507C30" w:rsidP="00507C30">
      <w:pPr>
        <w:pStyle w:val="Odlomakpopisa"/>
        <w:spacing w:line="360" w:lineRule="auto"/>
        <w:ind w:left="750"/>
        <w:jc w:val="both"/>
      </w:pPr>
    </w:p>
    <w:p w:rsidR="0064112C" w:rsidRDefault="002924EB" w:rsidP="00507C30">
      <w:pPr>
        <w:pStyle w:val="Naslov3"/>
        <w:numPr>
          <w:ilvl w:val="2"/>
          <w:numId w:val="5"/>
        </w:numPr>
      </w:pPr>
      <w:bookmarkStart w:id="5" w:name="_Toc207182131"/>
      <w:r w:rsidRPr="00F25BCB">
        <w:t>R</w:t>
      </w:r>
      <w:r w:rsidR="0064112C" w:rsidRPr="00F25BCB">
        <w:t>ashodi poslovanja</w:t>
      </w:r>
      <w:r w:rsidRPr="00F25BCB">
        <w:t xml:space="preserve"> prema ekonomskoj klasifikaciji</w:t>
      </w:r>
      <w:bookmarkEnd w:id="5"/>
      <w:r w:rsidRPr="00F25BCB">
        <w:t xml:space="preserve"> </w:t>
      </w:r>
    </w:p>
    <w:p w:rsidR="00507C30" w:rsidRPr="00507C30" w:rsidRDefault="00507C30" w:rsidP="00507C30">
      <w:pPr>
        <w:pStyle w:val="Odlomakpopisa"/>
        <w:ind w:left="1080"/>
      </w:pPr>
    </w:p>
    <w:p w:rsidR="0064112C" w:rsidRPr="00F25BCB" w:rsidRDefault="00B06A2E" w:rsidP="00507C30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Sveukupni rashodi</w:t>
      </w:r>
      <w:r w:rsidR="0064112C" w:rsidRPr="00F25BCB">
        <w:rPr>
          <w:rFonts w:ascii="Times New Roman" w:hAnsi="Times New Roman" w:cs="Times New Roman"/>
          <w:sz w:val="24"/>
          <w:szCs w:val="24"/>
        </w:rPr>
        <w:t xml:space="preserve"> povećavaju se za </w:t>
      </w:r>
      <w:r w:rsidR="007B5E1F">
        <w:rPr>
          <w:rFonts w:ascii="Times New Roman" w:hAnsi="Times New Roman" w:cs="Times New Roman"/>
          <w:sz w:val="24"/>
          <w:szCs w:val="24"/>
        </w:rPr>
        <w:t>1,75</w:t>
      </w:r>
      <w:r w:rsidR="0064112C" w:rsidRPr="00F25BCB">
        <w:rPr>
          <w:rFonts w:ascii="Times New Roman" w:hAnsi="Times New Roman" w:cs="Times New Roman"/>
          <w:sz w:val="24"/>
          <w:szCs w:val="24"/>
        </w:rPr>
        <w:t xml:space="preserve">% i iznose </w:t>
      </w:r>
      <w:r w:rsidR="007B5E1F">
        <w:rPr>
          <w:rFonts w:ascii="Times New Roman" w:hAnsi="Times New Roman" w:cs="Times New Roman"/>
          <w:sz w:val="24"/>
          <w:szCs w:val="24"/>
        </w:rPr>
        <w:t>2.483.163,00</w:t>
      </w:r>
      <w:r w:rsidR="0064112C" w:rsidRPr="00F25BCB">
        <w:rPr>
          <w:rFonts w:ascii="Times New Roman" w:hAnsi="Times New Roman" w:cs="Times New Roman"/>
          <w:sz w:val="24"/>
          <w:szCs w:val="24"/>
        </w:rPr>
        <w:t xml:space="preserve"> eura. Navedeno je rezultat povećanja rashoda financiran</w:t>
      </w:r>
      <w:r w:rsidR="00813BDD">
        <w:rPr>
          <w:rFonts w:ascii="Times New Roman" w:hAnsi="Times New Roman" w:cs="Times New Roman"/>
          <w:sz w:val="24"/>
          <w:szCs w:val="24"/>
        </w:rPr>
        <w:t>ih</w:t>
      </w:r>
      <w:r w:rsidR="0064112C" w:rsidRPr="00F25BCB">
        <w:rPr>
          <w:rFonts w:ascii="Times New Roman" w:hAnsi="Times New Roman" w:cs="Times New Roman"/>
          <w:sz w:val="24"/>
          <w:szCs w:val="24"/>
        </w:rPr>
        <w:t xml:space="preserve"> iz općih prihoda i primitaka</w:t>
      </w:r>
      <w:r w:rsidR="00D5250C">
        <w:rPr>
          <w:rFonts w:ascii="Times New Roman" w:hAnsi="Times New Roman" w:cs="Times New Roman"/>
          <w:sz w:val="24"/>
          <w:szCs w:val="24"/>
        </w:rPr>
        <w:t xml:space="preserve"> i decentraliziranih sredstava te</w:t>
      </w:r>
      <w:r w:rsidR="0064112C" w:rsidRPr="00F25BCB">
        <w:rPr>
          <w:rFonts w:ascii="Times New Roman" w:hAnsi="Times New Roman" w:cs="Times New Roman"/>
          <w:sz w:val="24"/>
          <w:szCs w:val="24"/>
        </w:rPr>
        <w:t xml:space="preserve"> </w:t>
      </w:r>
      <w:r w:rsidR="00813BDD">
        <w:rPr>
          <w:rFonts w:ascii="Times New Roman" w:hAnsi="Times New Roman" w:cs="Times New Roman"/>
          <w:sz w:val="24"/>
          <w:szCs w:val="24"/>
        </w:rPr>
        <w:t>manjim dijelom od ostalih prihoda za posebne namjene.</w:t>
      </w:r>
      <w:r w:rsidR="0064112C" w:rsidRPr="00F25BCB">
        <w:rPr>
          <w:rFonts w:ascii="Times New Roman" w:hAnsi="Times New Roman" w:cs="Times New Roman"/>
          <w:sz w:val="24"/>
          <w:szCs w:val="24"/>
        </w:rPr>
        <w:t xml:space="preserve"> Ukupni rashodi poslovanja sastoje se od rashoda za zaposlene, materijalnih rashoda, financijskih rashoda, </w:t>
      </w:r>
      <w:r w:rsidR="00D5250C">
        <w:rPr>
          <w:rFonts w:ascii="Times New Roman" w:hAnsi="Times New Roman" w:cs="Times New Roman"/>
          <w:sz w:val="24"/>
          <w:szCs w:val="24"/>
        </w:rPr>
        <w:t xml:space="preserve">naknada građanima i kućanstvima na temelju osiguranja i druge naknade, </w:t>
      </w:r>
      <w:r w:rsidR="0064112C" w:rsidRPr="00F25BCB">
        <w:rPr>
          <w:rFonts w:ascii="Times New Roman" w:hAnsi="Times New Roman" w:cs="Times New Roman"/>
          <w:sz w:val="24"/>
          <w:szCs w:val="24"/>
        </w:rPr>
        <w:t xml:space="preserve">ostalih rashoda, rashoda za nabavu </w:t>
      </w:r>
      <w:proofErr w:type="spellStart"/>
      <w:r w:rsidR="00813BDD">
        <w:rPr>
          <w:rFonts w:ascii="Times New Roman" w:hAnsi="Times New Roman" w:cs="Times New Roman"/>
          <w:sz w:val="24"/>
          <w:szCs w:val="24"/>
        </w:rPr>
        <w:t>neproizvedene</w:t>
      </w:r>
      <w:proofErr w:type="spellEnd"/>
      <w:r w:rsidR="00813BDD">
        <w:rPr>
          <w:rFonts w:ascii="Times New Roman" w:hAnsi="Times New Roman" w:cs="Times New Roman"/>
          <w:sz w:val="24"/>
          <w:szCs w:val="24"/>
        </w:rPr>
        <w:t xml:space="preserve"> dugotrajne imovine, rashoda za nabavu proizvedene dugotrajne imovine te </w:t>
      </w:r>
      <w:r w:rsidR="0064112C" w:rsidRPr="00F25BCB">
        <w:rPr>
          <w:rFonts w:ascii="Times New Roman" w:hAnsi="Times New Roman" w:cs="Times New Roman"/>
          <w:sz w:val="24"/>
          <w:szCs w:val="24"/>
        </w:rPr>
        <w:t>rashoda za dodatna ulaganja na nefinancijskoj imovini</w:t>
      </w:r>
      <w:r w:rsidR="00813BD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112C" w:rsidRPr="00507C30" w:rsidRDefault="00507C30" w:rsidP="00507C30">
      <w:pPr>
        <w:pStyle w:val="Odlomakpopis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7C30">
        <w:rPr>
          <w:rFonts w:ascii="Times New Roman" w:hAnsi="Times New Roman" w:cs="Times New Roman"/>
          <w:b/>
          <w:sz w:val="24"/>
          <w:szCs w:val="24"/>
        </w:rPr>
        <w:t xml:space="preserve">Rashodi za zaposlene </w:t>
      </w:r>
      <w:r w:rsidR="0064112C" w:rsidRPr="00507C3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13BDD" w:rsidRDefault="0064112C" w:rsidP="00813BDD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t xml:space="preserve">Ukupni rashodi za zaposlene ovim su Izmjenama i dopunama planirani </w:t>
      </w:r>
      <w:r w:rsidR="00D5250C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813BDD">
        <w:rPr>
          <w:rFonts w:ascii="Times New Roman" w:hAnsi="Times New Roman" w:cs="Times New Roman"/>
          <w:sz w:val="24"/>
          <w:szCs w:val="24"/>
        </w:rPr>
        <w:t>1.1717.575</w:t>
      </w:r>
      <w:r w:rsidRPr="00F25BCB">
        <w:rPr>
          <w:rFonts w:ascii="Times New Roman" w:hAnsi="Times New Roman" w:cs="Times New Roman"/>
          <w:sz w:val="24"/>
          <w:szCs w:val="24"/>
        </w:rPr>
        <w:t xml:space="preserve">,00 eura što je povećanje za </w:t>
      </w:r>
      <w:r w:rsidR="00D5250C">
        <w:rPr>
          <w:rFonts w:ascii="Times New Roman" w:hAnsi="Times New Roman" w:cs="Times New Roman"/>
          <w:sz w:val="24"/>
          <w:szCs w:val="24"/>
        </w:rPr>
        <w:t>1,</w:t>
      </w:r>
      <w:r w:rsidR="00813BDD">
        <w:rPr>
          <w:rFonts w:ascii="Times New Roman" w:hAnsi="Times New Roman" w:cs="Times New Roman"/>
          <w:sz w:val="24"/>
          <w:szCs w:val="24"/>
        </w:rPr>
        <w:t>0</w:t>
      </w:r>
      <w:r w:rsidR="00D5250C">
        <w:rPr>
          <w:rFonts w:ascii="Times New Roman" w:hAnsi="Times New Roman" w:cs="Times New Roman"/>
          <w:sz w:val="24"/>
          <w:szCs w:val="24"/>
        </w:rPr>
        <w:t>0</w:t>
      </w:r>
      <w:r w:rsidR="008E3BA9" w:rsidRPr="00F25BCB">
        <w:rPr>
          <w:rFonts w:ascii="Times New Roman" w:hAnsi="Times New Roman" w:cs="Times New Roman"/>
          <w:sz w:val="24"/>
          <w:szCs w:val="24"/>
        </w:rPr>
        <w:t xml:space="preserve">% </w:t>
      </w:r>
      <w:r w:rsidR="00D5250C">
        <w:rPr>
          <w:rFonts w:ascii="Times New Roman" w:hAnsi="Times New Roman" w:cs="Times New Roman"/>
          <w:sz w:val="24"/>
          <w:szCs w:val="24"/>
        </w:rPr>
        <w:t xml:space="preserve">odnosno </w:t>
      </w:r>
      <w:r w:rsidR="00813BDD">
        <w:rPr>
          <w:rFonts w:ascii="Times New Roman" w:hAnsi="Times New Roman" w:cs="Times New Roman"/>
          <w:sz w:val="24"/>
          <w:szCs w:val="24"/>
        </w:rPr>
        <w:t>11.575</w:t>
      </w:r>
      <w:r w:rsidRPr="00F25BCB">
        <w:rPr>
          <w:rFonts w:ascii="Times New Roman" w:hAnsi="Times New Roman" w:cs="Times New Roman"/>
          <w:sz w:val="24"/>
          <w:szCs w:val="24"/>
        </w:rPr>
        <w:t xml:space="preserve">,00 eura u odnosu na tekući plan. Povećanje rashoda za zaposlene prvenstveno je rezultat povećanja </w:t>
      </w:r>
      <w:r w:rsidR="00D5250C">
        <w:rPr>
          <w:rFonts w:ascii="Times New Roman" w:hAnsi="Times New Roman" w:cs="Times New Roman"/>
          <w:sz w:val="24"/>
          <w:szCs w:val="24"/>
        </w:rPr>
        <w:t>osnovice za obračun plaće zaposlenicima u javnim službama</w:t>
      </w:r>
      <w:r w:rsidR="00813BDD">
        <w:rPr>
          <w:rFonts w:ascii="Times New Roman" w:hAnsi="Times New Roman" w:cs="Times New Roman"/>
          <w:sz w:val="24"/>
          <w:szCs w:val="24"/>
        </w:rPr>
        <w:t xml:space="preserve"> te financiranje troška rada pomoćnika u nastavi u okviru projekta „I ti možeš“. </w:t>
      </w:r>
    </w:p>
    <w:p w:rsidR="001D09E1" w:rsidRPr="00813BDD" w:rsidRDefault="00507C30" w:rsidP="00813BDD">
      <w:pPr>
        <w:pStyle w:val="Odlomakpopis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BDD">
        <w:rPr>
          <w:rFonts w:ascii="Times New Roman" w:hAnsi="Times New Roman" w:cs="Times New Roman"/>
          <w:b/>
          <w:sz w:val="24"/>
          <w:szCs w:val="24"/>
        </w:rPr>
        <w:t xml:space="preserve">Materijalni rashodi </w:t>
      </w:r>
    </w:p>
    <w:p w:rsidR="00B06A2E" w:rsidRPr="00F25BCB" w:rsidRDefault="001D09E1" w:rsidP="009E7E67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t xml:space="preserve">Ukupni materijalni rashodi </w:t>
      </w:r>
      <w:r w:rsidR="00813BDD">
        <w:rPr>
          <w:rFonts w:ascii="Times New Roman" w:hAnsi="Times New Roman" w:cs="Times New Roman"/>
          <w:sz w:val="24"/>
          <w:szCs w:val="24"/>
        </w:rPr>
        <w:t xml:space="preserve">su </w:t>
      </w:r>
      <w:r w:rsidRPr="00F25BCB">
        <w:rPr>
          <w:rFonts w:ascii="Times New Roman" w:hAnsi="Times New Roman" w:cs="Times New Roman"/>
          <w:sz w:val="24"/>
          <w:szCs w:val="24"/>
        </w:rPr>
        <w:t>se u ovim Izmjenama i dopunama poveća</w:t>
      </w:r>
      <w:r w:rsidR="00813BDD">
        <w:rPr>
          <w:rFonts w:ascii="Times New Roman" w:hAnsi="Times New Roman" w:cs="Times New Roman"/>
          <w:sz w:val="24"/>
          <w:szCs w:val="24"/>
        </w:rPr>
        <w:t>li</w:t>
      </w:r>
      <w:r w:rsidRPr="00F25BCB">
        <w:rPr>
          <w:rFonts w:ascii="Times New Roman" w:hAnsi="Times New Roman" w:cs="Times New Roman"/>
          <w:sz w:val="24"/>
          <w:szCs w:val="24"/>
        </w:rPr>
        <w:t xml:space="preserve"> za </w:t>
      </w:r>
      <w:r w:rsidR="00813BDD">
        <w:rPr>
          <w:rFonts w:ascii="Times New Roman" w:hAnsi="Times New Roman" w:cs="Times New Roman"/>
          <w:sz w:val="24"/>
          <w:szCs w:val="24"/>
        </w:rPr>
        <w:t>4,84</w:t>
      </w:r>
      <w:r w:rsidR="008E3BA9" w:rsidRPr="00F25BCB">
        <w:rPr>
          <w:rFonts w:ascii="Times New Roman" w:hAnsi="Times New Roman" w:cs="Times New Roman"/>
          <w:sz w:val="24"/>
          <w:szCs w:val="24"/>
        </w:rPr>
        <w:t xml:space="preserve">% odnosno </w:t>
      </w:r>
      <w:r w:rsidR="001E6844">
        <w:rPr>
          <w:rFonts w:ascii="Times New Roman" w:hAnsi="Times New Roman" w:cs="Times New Roman"/>
          <w:sz w:val="24"/>
          <w:szCs w:val="24"/>
        </w:rPr>
        <w:t>11.101</w:t>
      </w:r>
      <w:r w:rsidRPr="00F25BCB">
        <w:rPr>
          <w:rFonts w:ascii="Times New Roman" w:hAnsi="Times New Roman" w:cs="Times New Roman"/>
          <w:sz w:val="24"/>
          <w:szCs w:val="24"/>
        </w:rPr>
        <w:t xml:space="preserve">,00 eura pri čemu se rast odnosi na </w:t>
      </w:r>
      <w:r w:rsidR="0051555F">
        <w:rPr>
          <w:rFonts w:ascii="Times New Roman" w:hAnsi="Times New Roman" w:cs="Times New Roman"/>
          <w:sz w:val="24"/>
          <w:szCs w:val="24"/>
        </w:rPr>
        <w:t>povećanje</w:t>
      </w:r>
      <w:r w:rsidR="00FC51A6">
        <w:rPr>
          <w:rFonts w:ascii="Times New Roman" w:hAnsi="Times New Roman" w:cs="Times New Roman"/>
          <w:sz w:val="24"/>
          <w:szCs w:val="24"/>
        </w:rPr>
        <w:t xml:space="preserve"> </w:t>
      </w:r>
      <w:r w:rsidR="004C24F0">
        <w:rPr>
          <w:rFonts w:ascii="Times New Roman" w:hAnsi="Times New Roman" w:cs="Times New Roman"/>
          <w:sz w:val="24"/>
          <w:szCs w:val="24"/>
        </w:rPr>
        <w:t xml:space="preserve">rashoda zbog </w:t>
      </w:r>
      <w:r w:rsidR="00813BDD">
        <w:rPr>
          <w:rFonts w:ascii="Times New Roman" w:hAnsi="Times New Roman" w:cs="Times New Roman"/>
          <w:sz w:val="24"/>
          <w:szCs w:val="24"/>
        </w:rPr>
        <w:t xml:space="preserve">nabave usluge stručnog nadzora i koordinatora zaštite na radu za radove rekonstrukcije – dogradnje školske sportske dvorane u Područnoj školi Črešnjevo, provedbu postupka jednostavne nabave postupka usluge izrade izmjena i dopuna projektne dokumentacije te projektantskog nadzora za rekonstrukciju i dogradnju dvorane u Područnoj školi, </w:t>
      </w:r>
      <w:r w:rsidR="00CA76E8">
        <w:rPr>
          <w:rFonts w:ascii="Times New Roman" w:hAnsi="Times New Roman" w:cs="Times New Roman"/>
          <w:sz w:val="24"/>
          <w:szCs w:val="24"/>
        </w:rPr>
        <w:t xml:space="preserve"> </w:t>
      </w:r>
      <w:r w:rsidR="007D7AFB">
        <w:rPr>
          <w:rFonts w:ascii="Times New Roman" w:hAnsi="Times New Roman" w:cs="Times New Roman"/>
          <w:sz w:val="24"/>
          <w:szCs w:val="24"/>
        </w:rPr>
        <w:t>nabavu reflektirajućih traka za učenike prvih razreda</w:t>
      </w:r>
      <w:r w:rsidR="00CA76E8">
        <w:rPr>
          <w:rFonts w:ascii="Times New Roman" w:hAnsi="Times New Roman" w:cs="Times New Roman"/>
          <w:sz w:val="24"/>
          <w:szCs w:val="24"/>
        </w:rPr>
        <w:t xml:space="preserve"> te</w:t>
      </w:r>
      <w:r w:rsidR="007D7AFB" w:rsidRPr="007D7AFB">
        <w:rPr>
          <w:rFonts w:ascii="Times New Roman" w:hAnsi="Times New Roman" w:cs="Times New Roman"/>
          <w:sz w:val="24"/>
          <w:szCs w:val="24"/>
        </w:rPr>
        <w:t xml:space="preserve"> </w:t>
      </w:r>
      <w:r w:rsidR="007D7AFB">
        <w:rPr>
          <w:rFonts w:ascii="Times New Roman" w:hAnsi="Times New Roman" w:cs="Times New Roman"/>
          <w:sz w:val="24"/>
          <w:szCs w:val="24"/>
        </w:rPr>
        <w:t>za promidžbu građanskog odgoja u tisku</w:t>
      </w:r>
      <w:r w:rsidRPr="00F25BC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09E1" w:rsidRPr="00507C30" w:rsidRDefault="00507C30" w:rsidP="00507C30">
      <w:pPr>
        <w:pStyle w:val="Odlomakpopis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7C30">
        <w:rPr>
          <w:rFonts w:ascii="Times New Roman" w:hAnsi="Times New Roman" w:cs="Times New Roman"/>
          <w:b/>
          <w:sz w:val="24"/>
          <w:szCs w:val="24"/>
        </w:rPr>
        <w:t xml:space="preserve">Financijski rashodi </w:t>
      </w:r>
    </w:p>
    <w:p w:rsidR="001D09E1" w:rsidRDefault="001D09E1" w:rsidP="00507C30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t>Financijski rashodi ovim Izmjen</w:t>
      </w:r>
      <w:r w:rsidR="00CA76E8">
        <w:rPr>
          <w:rFonts w:ascii="Times New Roman" w:hAnsi="Times New Roman" w:cs="Times New Roman"/>
          <w:sz w:val="24"/>
          <w:szCs w:val="24"/>
        </w:rPr>
        <w:t>ama</w:t>
      </w:r>
      <w:r w:rsidRPr="00F25BCB">
        <w:rPr>
          <w:rFonts w:ascii="Times New Roman" w:hAnsi="Times New Roman" w:cs="Times New Roman"/>
          <w:sz w:val="24"/>
          <w:szCs w:val="24"/>
        </w:rPr>
        <w:t xml:space="preserve"> i dopun</w:t>
      </w:r>
      <w:r w:rsidR="00CA76E8">
        <w:rPr>
          <w:rFonts w:ascii="Times New Roman" w:hAnsi="Times New Roman" w:cs="Times New Roman"/>
          <w:sz w:val="24"/>
          <w:szCs w:val="24"/>
        </w:rPr>
        <w:t xml:space="preserve">ama </w:t>
      </w:r>
      <w:r w:rsidRPr="00F25BCB">
        <w:rPr>
          <w:rFonts w:ascii="Times New Roman" w:hAnsi="Times New Roman" w:cs="Times New Roman"/>
          <w:sz w:val="24"/>
          <w:szCs w:val="24"/>
        </w:rPr>
        <w:t>Financijskog plana</w:t>
      </w:r>
      <w:r w:rsidR="00CA76E8">
        <w:rPr>
          <w:rFonts w:ascii="Times New Roman" w:hAnsi="Times New Roman" w:cs="Times New Roman"/>
          <w:sz w:val="24"/>
          <w:szCs w:val="24"/>
        </w:rPr>
        <w:t xml:space="preserve"> za 202</w:t>
      </w:r>
      <w:r w:rsidR="001E6844">
        <w:rPr>
          <w:rFonts w:ascii="Times New Roman" w:hAnsi="Times New Roman" w:cs="Times New Roman"/>
          <w:sz w:val="24"/>
          <w:szCs w:val="24"/>
        </w:rPr>
        <w:t>6</w:t>
      </w:r>
      <w:r w:rsidR="00CA76E8">
        <w:rPr>
          <w:rFonts w:ascii="Times New Roman" w:hAnsi="Times New Roman" w:cs="Times New Roman"/>
          <w:sz w:val="24"/>
          <w:szCs w:val="24"/>
        </w:rPr>
        <w:t>. godinu</w:t>
      </w:r>
      <w:r w:rsidR="004F7F48" w:rsidRPr="00F25BCB">
        <w:rPr>
          <w:rFonts w:ascii="Times New Roman" w:hAnsi="Times New Roman" w:cs="Times New Roman"/>
          <w:sz w:val="24"/>
          <w:szCs w:val="24"/>
        </w:rPr>
        <w:t xml:space="preserve"> u odnosu na tekući plan</w:t>
      </w:r>
      <w:r w:rsidRPr="00F25BCB">
        <w:rPr>
          <w:rFonts w:ascii="Times New Roman" w:hAnsi="Times New Roman" w:cs="Times New Roman"/>
          <w:sz w:val="24"/>
          <w:szCs w:val="24"/>
        </w:rPr>
        <w:t xml:space="preserve"> nisu se mijenjali</w:t>
      </w:r>
      <w:r w:rsidR="00CA76E8">
        <w:rPr>
          <w:rFonts w:ascii="Times New Roman" w:hAnsi="Times New Roman" w:cs="Times New Roman"/>
          <w:sz w:val="24"/>
          <w:szCs w:val="24"/>
        </w:rPr>
        <w:t xml:space="preserve"> te oni iznose 800,00 eura, a odnose se na troškove platnog prometa. </w:t>
      </w:r>
    </w:p>
    <w:p w:rsidR="00CA76E8" w:rsidRDefault="00CA76E8" w:rsidP="00507C30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CA76E8" w:rsidRDefault="00CA76E8" w:rsidP="00CA76E8">
      <w:pPr>
        <w:pStyle w:val="Odlomakpopis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76E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Naknade građanima i kućanstvima na temelju osiguranja i druge naknade </w:t>
      </w:r>
    </w:p>
    <w:p w:rsidR="00CA76E8" w:rsidRDefault="00CA76E8" w:rsidP="00CA76E8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76E8" w:rsidRDefault="00CA76E8" w:rsidP="00CA76E8">
      <w:pPr>
        <w:pStyle w:val="Odlomakpopisa"/>
        <w:spacing w:line="360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Ovi rashodi odnose se na rashode nabave jednogodišnjih radnih udžbenika koji su financirani od strane Ministarstva, te se oni ovim Izmjenama i dopunama financijskog plana nisu mijenjali </w:t>
      </w:r>
      <w:r w:rsidR="00B06A2E">
        <w:rPr>
          <w:rFonts w:ascii="Times New Roman" w:hAnsi="Times New Roman" w:cs="Times New Roman"/>
          <w:sz w:val="24"/>
          <w:szCs w:val="24"/>
        </w:rPr>
        <w:t xml:space="preserve">u odnosu na tekući plan </w:t>
      </w:r>
      <w:r>
        <w:rPr>
          <w:rFonts w:ascii="Times New Roman" w:hAnsi="Times New Roman" w:cs="Times New Roman"/>
          <w:sz w:val="24"/>
          <w:szCs w:val="24"/>
        </w:rPr>
        <w:t>i oni iznose 9.000,00 eura.</w:t>
      </w:r>
    </w:p>
    <w:p w:rsidR="00CA76E8" w:rsidRPr="00CA76E8" w:rsidRDefault="00CA76E8" w:rsidP="00CA76E8">
      <w:pPr>
        <w:pStyle w:val="Odlomakpopisa"/>
        <w:spacing w:line="360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</w:p>
    <w:p w:rsidR="001D09E1" w:rsidRPr="00507C30" w:rsidRDefault="00507C30" w:rsidP="00507C30">
      <w:pPr>
        <w:pStyle w:val="Odlomakpopis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7C30">
        <w:rPr>
          <w:rFonts w:ascii="Times New Roman" w:hAnsi="Times New Roman" w:cs="Times New Roman"/>
          <w:b/>
          <w:sz w:val="24"/>
          <w:szCs w:val="24"/>
        </w:rPr>
        <w:t xml:space="preserve">Ostali rashodi </w:t>
      </w:r>
    </w:p>
    <w:p w:rsidR="001D09E1" w:rsidRPr="00F25BCB" w:rsidRDefault="008E3BA9" w:rsidP="00507C30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t xml:space="preserve">Ostali rashodi ovim Izmjenama i dopunama </w:t>
      </w:r>
      <w:r w:rsidR="00CA76E8">
        <w:rPr>
          <w:rFonts w:ascii="Times New Roman" w:hAnsi="Times New Roman" w:cs="Times New Roman"/>
          <w:sz w:val="24"/>
          <w:szCs w:val="24"/>
        </w:rPr>
        <w:t xml:space="preserve">financijskog plana </w:t>
      </w:r>
      <w:r w:rsidR="001E6844">
        <w:rPr>
          <w:rFonts w:ascii="Times New Roman" w:hAnsi="Times New Roman" w:cs="Times New Roman"/>
          <w:sz w:val="24"/>
          <w:szCs w:val="24"/>
        </w:rPr>
        <w:t>smanjili su se za 80,00 eura i oni novim planom sada iznose 300,00 eura</w:t>
      </w:r>
      <w:r w:rsidRPr="00F25BCB">
        <w:rPr>
          <w:rFonts w:ascii="Times New Roman" w:hAnsi="Times New Roman" w:cs="Times New Roman"/>
          <w:sz w:val="24"/>
          <w:szCs w:val="24"/>
        </w:rPr>
        <w:t xml:space="preserve">. Na temelju Odluke Ministarstva rada, mirovinskog sustava, obitelji i socijalne politike Republike Hrvatske opskrbljene su školske ustanove besplatnim zalihama menstrualnim higijenskim potrepštinama. </w:t>
      </w:r>
    </w:p>
    <w:p w:rsidR="008E3BA9" w:rsidRPr="00507C30" w:rsidRDefault="00507C30" w:rsidP="00507C30">
      <w:pPr>
        <w:pStyle w:val="Odlomakpopis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7C30">
        <w:rPr>
          <w:rFonts w:ascii="Times New Roman" w:hAnsi="Times New Roman" w:cs="Times New Roman"/>
          <w:b/>
          <w:sz w:val="24"/>
          <w:szCs w:val="24"/>
        </w:rPr>
        <w:t xml:space="preserve">Rashodi za nabavu nefinancijske imovine </w:t>
      </w:r>
    </w:p>
    <w:p w:rsidR="007D7AFB" w:rsidRDefault="008E3BA9" w:rsidP="005408B0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t xml:space="preserve">Ukupni rashodi za nabavu nefinancijske imovine ovim Izmjenama i dopunama, povećali su se </w:t>
      </w:r>
      <w:r w:rsidR="00DB1AA6">
        <w:rPr>
          <w:rFonts w:ascii="Times New Roman" w:hAnsi="Times New Roman" w:cs="Times New Roman"/>
          <w:sz w:val="24"/>
          <w:szCs w:val="24"/>
        </w:rPr>
        <w:t xml:space="preserve">za </w:t>
      </w:r>
      <w:r w:rsidR="001E6844">
        <w:rPr>
          <w:rFonts w:ascii="Times New Roman" w:hAnsi="Times New Roman" w:cs="Times New Roman"/>
          <w:sz w:val="24"/>
          <w:szCs w:val="24"/>
        </w:rPr>
        <w:t>20.100</w:t>
      </w:r>
      <w:r w:rsidR="00DB1AA6">
        <w:rPr>
          <w:rFonts w:ascii="Times New Roman" w:hAnsi="Times New Roman" w:cs="Times New Roman"/>
          <w:sz w:val="24"/>
          <w:szCs w:val="24"/>
        </w:rPr>
        <w:t xml:space="preserve">,00 eura te oni sada iznose </w:t>
      </w:r>
      <w:r w:rsidR="001E6844">
        <w:rPr>
          <w:rFonts w:ascii="Times New Roman" w:hAnsi="Times New Roman" w:cs="Times New Roman"/>
          <w:sz w:val="24"/>
          <w:szCs w:val="24"/>
        </w:rPr>
        <w:t>1.060.814,00</w:t>
      </w:r>
      <w:r w:rsidR="00DB1AA6">
        <w:rPr>
          <w:rFonts w:ascii="Times New Roman" w:hAnsi="Times New Roman" w:cs="Times New Roman"/>
          <w:sz w:val="24"/>
          <w:szCs w:val="24"/>
        </w:rPr>
        <w:t xml:space="preserve"> eura. </w:t>
      </w:r>
      <w:r w:rsidRPr="00F25BCB">
        <w:rPr>
          <w:rFonts w:ascii="Times New Roman" w:hAnsi="Times New Roman" w:cs="Times New Roman"/>
          <w:sz w:val="24"/>
          <w:szCs w:val="24"/>
        </w:rPr>
        <w:t xml:space="preserve"> </w:t>
      </w:r>
      <w:r w:rsidR="001E6844">
        <w:rPr>
          <w:rFonts w:ascii="Times New Roman" w:hAnsi="Times New Roman" w:cs="Times New Roman"/>
          <w:sz w:val="24"/>
          <w:szCs w:val="24"/>
        </w:rPr>
        <w:t xml:space="preserve">Kako se u ovom razdoblju provodi rekonstrukcija i dogradnja školske sportske dvorane u Područnoj školi Črešnjevo, povećani su rashodi za dodatna ulaganja na nefinancijskoj imovini u iznosu od 13.900,00 eura za projektantski nadzor i usluge koordinatora zaštite na radu. Ujedno, povećani su i rashodi za nabavu </w:t>
      </w:r>
      <w:proofErr w:type="spellStart"/>
      <w:r w:rsidR="001E6844">
        <w:rPr>
          <w:rFonts w:ascii="Times New Roman" w:hAnsi="Times New Roman" w:cs="Times New Roman"/>
          <w:sz w:val="24"/>
          <w:szCs w:val="24"/>
        </w:rPr>
        <w:t>neproizvedene</w:t>
      </w:r>
      <w:proofErr w:type="spellEnd"/>
      <w:r w:rsidR="001E6844">
        <w:rPr>
          <w:rFonts w:ascii="Times New Roman" w:hAnsi="Times New Roman" w:cs="Times New Roman"/>
          <w:sz w:val="24"/>
          <w:szCs w:val="24"/>
        </w:rPr>
        <w:t xml:space="preserve"> dugotrajne imovine u iznosu od 855,00 eura, a odnose se na nabavu licence za igrano – dokumentarni film „Zrinski“ koji se koristi u edukativne i obrazovne svrhe te su povećani i rashodi za nabavu proizvedene dugotrajne imovine u iznosu od 5.345,00 eura</w:t>
      </w:r>
      <w:r w:rsidR="005408B0">
        <w:rPr>
          <w:rFonts w:ascii="Times New Roman" w:hAnsi="Times New Roman" w:cs="Times New Roman"/>
          <w:sz w:val="24"/>
          <w:szCs w:val="24"/>
        </w:rPr>
        <w:t>, a odnose se na nabavu potrebne opreme za uspješno provođenje odgojno</w:t>
      </w:r>
      <w:r w:rsidR="00D518BA">
        <w:rPr>
          <w:rFonts w:ascii="Times New Roman" w:hAnsi="Times New Roman" w:cs="Times New Roman"/>
          <w:sz w:val="24"/>
          <w:szCs w:val="24"/>
        </w:rPr>
        <w:t>-</w:t>
      </w:r>
      <w:r w:rsidR="005408B0">
        <w:rPr>
          <w:rFonts w:ascii="Times New Roman" w:hAnsi="Times New Roman" w:cs="Times New Roman"/>
          <w:sz w:val="24"/>
          <w:szCs w:val="24"/>
        </w:rPr>
        <w:t xml:space="preserve">obrazovnog procesa. </w:t>
      </w:r>
    </w:p>
    <w:p w:rsidR="00507C30" w:rsidRPr="00F25BCB" w:rsidRDefault="00507C30" w:rsidP="00507C30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</w:p>
    <w:p w:rsidR="004F7F48" w:rsidRPr="00F25BCB" w:rsidRDefault="00507C30" w:rsidP="00507C30">
      <w:pPr>
        <w:pStyle w:val="Naslov3"/>
      </w:pPr>
      <w:bookmarkStart w:id="6" w:name="_Toc207182132"/>
      <w:r>
        <w:t xml:space="preserve">2.2.2 </w:t>
      </w:r>
      <w:r w:rsidR="004F7F48" w:rsidRPr="00F25BCB">
        <w:t>Obrazloženje rashoda po izvorima financiranja</w:t>
      </w:r>
      <w:bookmarkEnd w:id="6"/>
    </w:p>
    <w:p w:rsidR="004F7F48" w:rsidRPr="00F25BCB" w:rsidRDefault="004F7F48" w:rsidP="00507C3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7C30" w:rsidRDefault="002924EB" w:rsidP="007D7AF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C30">
        <w:rPr>
          <w:rFonts w:ascii="Times New Roman" w:hAnsi="Times New Roman" w:cs="Times New Roman"/>
          <w:sz w:val="24"/>
          <w:szCs w:val="24"/>
        </w:rPr>
        <w:t>Sa ciljem daljnjeg povećanja i transparent</w:t>
      </w:r>
      <w:r w:rsidR="005F3D3E" w:rsidRPr="00507C30">
        <w:rPr>
          <w:rFonts w:ascii="Times New Roman" w:hAnsi="Times New Roman" w:cs="Times New Roman"/>
          <w:sz w:val="24"/>
          <w:szCs w:val="24"/>
        </w:rPr>
        <w:t>nosti korištenja financijskih sredstava za financiranje minimalnog financijskog standarda javnih potreba u školi u okviru obrazloženja daje se prikaz po izvorima financiranja.</w:t>
      </w:r>
    </w:p>
    <w:p w:rsidR="009E7E67" w:rsidRDefault="009E7E67" w:rsidP="007D7AF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408B0" w:rsidRPr="00507C30" w:rsidRDefault="005408B0" w:rsidP="007D7AF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F3D3E" w:rsidRPr="00F25BCB" w:rsidRDefault="005F3D3E" w:rsidP="00507C3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56ED" w:rsidRDefault="005F3D3E" w:rsidP="007D7AFB">
      <w:pPr>
        <w:pStyle w:val="Odlomakpopis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7C30">
        <w:rPr>
          <w:rFonts w:ascii="Times New Roman" w:hAnsi="Times New Roman" w:cs="Times New Roman"/>
          <w:b/>
          <w:sz w:val="24"/>
          <w:szCs w:val="24"/>
        </w:rPr>
        <w:t>Tablica 3.</w:t>
      </w:r>
      <w:r w:rsidRPr="00F25BCB">
        <w:rPr>
          <w:rFonts w:ascii="Times New Roman" w:hAnsi="Times New Roman" w:cs="Times New Roman"/>
          <w:sz w:val="24"/>
          <w:szCs w:val="24"/>
        </w:rPr>
        <w:t xml:space="preserve"> Rashodi i izdaci prema izvorima financiranja</w:t>
      </w:r>
    </w:p>
    <w:p w:rsidR="001D09E1" w:rsidRPr="00F25BCB" w:rsidRDefault="00B82E9A" w:rsidP="005408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E9A">
        <w:rPr>
          <w:noProof/>
        </w:rPr>
        <w:drawing>
          <wp:inline distT="0" distB="0" distL="0" distR="0">
            <wp:extent cx="5760720" cy="2432650"/>
            <wp:effectExtent l="0" t="0" r="0" b="635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290" cy="2447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73A" w:rsidRPr="00F25BCB" w:rsidRDefault="0097273A" w:rsidP="00507C3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3D3E" w:rsidRDefault="005F3D3E" w:rsidP="00B82E9A">
      <w:pPr>
        <w:pStyle w:val="Odlomakpopisa"/>
        <w:spacing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t xml:space="preserve">Gledano kroz izvore financiranja rashodi koji se financiraju iz općih prihoda i primitaka (izvor 11) </w:t>
      </w:r>
      <w:r w:rsidR="00E56F8E">
        <w:rPr>
          <w:rFonts w:ascii="Times New Roman" w:hAnsi="Times New Roman" w:cs="Times New Roman"/>
          <w:sz w:val="24"/>
          <w:szCs w:val="24"/>
        </w:rPr>
        <w:t xml:space="preserve">povećali su se za </w:t>
      </w:r>
      <w:r w:rsidR="00101215">
        <w:rPr>
          <w:rFonts w:ascii="Times New Roman" w:hAnsi="Times New Roman" w:cs="Times New Roman"/>
          <w:sz w:val="24"/>
          <w:szCs w:val="24"/>
        </w:rPr>
        <w:t>13.210,00</w:t>
      </w:r>
      <w:r w:rsidR="00E56F8E">
        <w:rPr>
          <w:rFonts w:ascii="Times New Roman" w:hAnsi="Times New Roman" w:cs="Times New Roman"/>
          <w:sz w:val="24"/>
          <w:szCs w:val="24"/>
        </w:rPr>
        <w:t xml:space="preserve"> eura i oni sada iznose </w:t>
      </w:r>
      <w:r w:rsidR="00101215">
        <w:rPr>
          <w:rFonts w:ascii="Times New Roman" w:hAnsi="Times New Roman" w:cs="Times New Roman"/>
          <w:sz w:val="24"/>
          <w:szCs w:val="24"/>
        </w:rPr>
        <w:t>183.660,00</w:t>
      </w:r>
      <w:r w:rsidR="00E56F8E">
        <w:rPr>
          <w:rFonts w:ascii="Times New Roman" w:hAnsi="Times New Roman" w:cs="Times New Roman"/>
          <w:sz w:val="24"/>
          <w:szCs w:val="24"/>
        </w:rPr>
        <w:t xml:space="preserve"> eura</w:t>
      </w:r>
      <w:r w:rsidRPr="00F25BCB">
        <w:rPr>
          <w:rFonts w:ascii="Times New Roman" w:hAnsi="Times New Roman" w:cs="Times New Roman"/>
          <w:sz w:val="24"/>
          <w:szCs w:val="24"/>
        </w:rPr>
        <w:t xml:space="preserve">. </w:t>
      </w:r>
      <w:r w:rsidR="00BC1FE8" w:rsidRPr="00F25BCB">
        <w:rPr>
          <w:rFonts w:ascii="Times New Roman" w:hAnsi="Times New Roman" w:cs="Times New Roman"/>
          <w:sz w:val="24"/>
          <w:szCs w:val="24"/>
        </w:rPr>
        <w:t xml:space="preserve">Ovi rashodi odnose se na plaću </w:t>
      </w:r>
      <w:r w:rsidR="00E56F8E">
        <w:rPr>
          <w:rFonts w:ascii="Times New Roman" w:hAnsi="Times New Roman" w:cs="Times New Roman"/>
          <w:sz w:val="24"/>
          <w:szCs w:val="24"/>
        </w:rPr>
        <w:t xml:space="preserve">učiteljica u produženom boravku za mjesec srpanj i kolovoz te materijalnih rashoda za financiranje potrebe produženog boravka. </w:t>
      </w:r>
      <w:r w:rsidR="00101215">
        <w:rPr>
          <w:rFonts w:ascii="Times New Roman" w:hAnsi="Times New Roman" w:cs="Times New Roman"/>
          <w:sz w:val="24"/>
          <w:szCs w:val="24"/>
        </w:rPr>
        <w:t>Ujedno, iz ovih sredstava financiran je i trošak plaće Asistenta u nastavi. S početkom nove školske godine 2026./2027. planirani je veći upis učenika u program produženog boravka pa je stoga planirano i povećanje ovih rashoda.</w:t>
      </w:r>
    </w:p>
    <w:p w:rsidR="00101215" w:rsidRDefault="00B06A2E" w:rsidP="00101215">
      <w:pPr>
        <w:pStyle w:val="Odlomakpopisa"/>
        <w:spacing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Rashodi koji se financiraju iz Izvora 31 Vlastiti prihodi ovim Izmjenama i dopunama </w:t>
      </w:r>
      <w:r w:rsidR="00101215">
        <w:rPr>
          <w:rFonts w:ascii="Times New Roman" w:hAnsi="Times New Roman" w:cs="Times New Roman"/>
          <w:sz w:val="24"/>
          <w:szCs w:val="24"/>
        </w:rPr>
        <w:t xml:space="preserve">nisu se znatno mijenjali te su veći za iznos prenesenog viška od 245,00 eura i oni novim planom sada iznose 1.645,00 eura.  </w:t>
      </w:r>
    </w:p>
    <w:p w:rsidR="00B06A2E" w:rsidRPr="00E56F8E" w:rsidRDefault="00B06A2E" w:rsidP="00101215">
      <w:pPr>
        <w:pStyle w:val="Odlomakpopisa"/>
        <w:spacing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Izvoru 43 Ostali prihodi za posebne namjene rashodi su se povećali za </w:t>
      </w:r>
      <w:r w:rsidR="00101215">
        <w:rPr>
          <w:rFonts w:ascii="Times New Roman" w:hAnsi="Times New Roman" w:cs="Times New Roman"/>
          <w:sz w:val="24"/>
          <w:szCs w:val="24"/>
        </w:rPr>
        <w:t>7.497,00</w:t>
      </w:r>
      <w:r>
        <w:rPr>
          <w:rFonts w:ascii="Times New Roman" w:hAnsi="Times New Roman" w:cs="Times New Roman"/>
          <w:sz w:val="24"/>
          <w:szCs w:val="24"/>
        </w:rPr>
        <w:t xml:space="preserve"> eura u odnosu na tekući plan za uključeni preneseni višak iz prethodne godine. </w:t>
      </w:r>
    </w:p>
    <w:p w:rsidR="005F3D3E" w:rsidRDefault="005F3D3E" w:rsidP="00101215">
      <w:pPr>
        <w:pStyle w:val="Odlomakpopisa"/>
        <w:spacing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t>Rashodi koji se financiraju iz izvora 44</w:t>
      </w:r>
      <w:r w:rsidR="00B71850" w:rsidRPr="00F25BCB">
        <w:rPr>
          <w:rFonts w:ascii="Times New Roman" w:hAnsi="Times New Roman" w:cs="Times New Roman"/>
          <w:sz w:val="24"/>
          <w:szCs w:val="24"/>
        </w:rPr>
        <w:t xml:space="preserve"> Decentralizirana sredstva odnosno od osnivača Varaždinske županije povećavaju se </w:t>
      </w:r>
      <w:r w:rsidR="0014313D" w:rsidRPr="00F25BCB">
        <w:rPr>
          <w:rFonts w:ascii="Times New Roman" w:hAnsi="Times New Roman" w:cs="Times New Roman"/>
          <w:sz w:val="24"/>
          <w:szCs w:val="24"/>
        </w:rPr>
        <w:t xml:space="preserve">ovim </w:t>
      </w:r>
      <w:r w:rsidR="009E7E67">
        <w:rPr>
          <w:rFonts w:ascii="Times New Roman" w:hAnsi="Times New Roman" w:cs="Times New Roman"/>
          <w:sz w:val="24"/>
          <w:szCs w:val="24"/>
        </w:rPr>
        <w:t>I</w:t>
      </w:r>
      <w:r w:rsidR="0014313D" w:rsidRPr="00F25BCB">
        <w:rPr>
          <w:rFonts w:ascii="Times New Roman" w:hAnsi="Times New Roman" w:cs="Times New Roman"/>
          <w:sz w:val="24"/>
          <w:szCs w:val="24"/>
        </w:rPr>
        <w:t xml:space="preserve">zmjenama i dopunama </w:t>
      </w:r>
      <w:r w:rsidR="00B71850" w:rsidRPr="00F25BCB">
        <w:rPr>
          <w:rFonts w:ascii="Times New Roman" w:hAnsi="Times New Roman" w:cs="Times New Roman"/>
          <w:sz w:val="24"/>
          <w:szCs w:val="24"/>
        </w:rPr>
        <w:t xml:space="preserve">za </w:t>
      </w:r>
      <w:r w:rsidR="00101215">
        <w:rPr>
          <w:rFonts w:ascii="Times New Roman" w:hAnsi="Times New Roman" w:cs="Times New Roman"/>
          <w:sz w:val="24"/>
          <w:szCs w:val="24"/>
        </w:rPr>
        <w:t>21.024</w:t>
      </w:r>
      <w:r w:rsidR="004B6C08">
        <w:rPr>
          <w:rFonts w:ascii="Times New Roman" w:hAnsi="Times New Roman" w:cs="Times New Roman"/>
          <w:sz w:val="24"/>
          <w:szCs w:val="24"/>
        </w:rPr>
        <w:t>,00</w:t>
      </w:r>
      <w:r w:rsidR="00B71850" w:rsidRPr="00F25BCB">
        <w:rPr>
          <w:rFonts w:ascii="Times New Roman" w:hAnsi="Times New Roman" w:cs="Times New Roman"/>
          <w:sz w:val="24"/>
          <w:szCs w:val="24"/>
        </w:rPr>
        <w:t xml:space="preserve"> eura </w:t>
      </w:r>
      <w:r w:rsidR="00E56F8E">
        <w:rPr>
          <w:rFonts w:ascii="Times New Roman" w:hAnsi="Times New Roman" w:cs="Times New Roman"/>
          <w:sz w:val="24"/>
          <w:szCs w:val="24"/>
        </w:rPr>
        <w:t xml:space="preserve">odnosno </w:t>
      </w:r>
      <w:r w:rsidR="00101215">
        <w:rPr>
          <w:rFonts w:ascii="Times New Roman" w:hAnsi="Times New Roman" w:cs="Times New Roman"/>
          <w:sz w:val="24"/>
          <w:szCs w:val="24"/>
        </w:rPr>
        <w:t>24,34</w:t>
      </w:r>
      <w:r w:rsidR="00E56F8E">
        <w:rPr>
          <w:rFonts w:ascii="Times New Roman" w:hAnsi="Times New Roman" w:cs="Times New Roman"/>
          <w:sz w:val="24"/>
          <w:szCs w:val="24"/>
        </w:rPr>
        <w:t>%</w:t>
      </w:r>
      <w:r w:rsidR="0014313D" w:rsidRPr="00F25BCB">
        <w:rPr>
          <w:rFonts w:ascii="Times New Roman" w:hAnsi="Times New Roman" w:cs="Times New Roman"/>
          <w:sz w:val="24"/>
          <w:szCs w:val="24"/>
        </w:rPr>
        <w:t xml:space="preserve"> u odnosu na početni Financijski plan. </w:t>
      </w:r>
      <w:r w:rsidR="00A377DC">
        <w:rPr>
          <w:rFonts w:ascii="Times New Roman" w:hAnsi="Times New Roman" w:cs="Times New Roman"/>
          <w:sz w:val="24"/>
          <w:szCs w:val="24"/>
        </w:rPr>
        <w:t xml:space="preserve">Ovi rashodi uvećani su za sredstva dobivena po zaključcima i to za usluge i dodatna ulaganja na građevinskim objektima za potrebe rekonstrukcije i dogradnje školske sportske dvorane u Područnoj školi. </w:t>
      </w:r>
    </w:p>
    <w:p w:rsidR="00D60D3C" w:rsidRDefault="00CC60BD" w:rsidP="00A377DC">
      <w:pPr>
        <w:pStyle w:val="Odlomakpopisa"/>
        <w:spacing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Ujedno, ovim planom planirani su i rashodi na izvoru 5</w:t>
      </w:r>
      <w:r w:rsidR="00A377D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77DC">
        <w:rPr>
          <w:rFonts w:ascii="Times New Roman" w:hAnsi="Times New Roman" w:cs="Times New Roman"/>
          <w:sz w:val="24"/>
          <w:szCs w:val="24"/>
        </w:rPr>
        <w:t xml:space="preserve">Instrumenti EU nove generacije </w:t>
      </w:r>
      <w:r>
        <w:rPr>
          <w:rFonts w:ascii="Times New Roman" w:hAnsi="Times New Roman" w:cs="Times New Roman"/>
          <w:sz w:val="24"/>
          <w:szCs w:val="24"/>
        </w:rPr>
        <w:t xml:space="preserve"> u iznosu od </w:t>
      </w:r>
      <w:r w:rsidR="00A377DC">
        <w:rPr>
          <w:rFonts w:ascii="Times New Roman" w:hAnsi="Times New Roman" w:cs="Times New Roman"/>
          <w:sz w:val="24"/>
          <w:szCs w:val="24"/>
        </w:rPr>
        <w:t>891.139,00</w:t>
      </w:r>
      <w:r>
        <w:rPr>
          <w:rFonts w:ascii="Times New Roman" w:hAnsi="Times New Roman" w:cs="Times New Roman"/>
          <w:sz w:val="24"/>
          <w:szCs w:val="24"/>
        </w:rPr>
        <w:t xml:space="preserve"> eura radi rekonstrukcije i dogradnje školske sportske dvorane u Područnoj školi Črešnjevo</w:t>
      </w:r>
      <w:r w:rsidR="00A377DC">
        <w:rPr>
          <w:rFonts w:ascii="Times New Roman" w:hAnsi="Times New Roman" w:cs="Times New Roman"/>
          <w:sz w:val="24"/>
          <w:szCs w:val="24"/>
        </w:rPr>
        <w:t xml:space="preserve"> te se ovi rashodi ovim izmjenama i dopunama nisu mijenjali. </w:t>
      </w:r>
    </w:p>
    <w:p w:rsidR="00D60D3C" w:rsidRDefault="00D60D3C" w:rsidP="00A377DC">
      <w:pPr>
        <w:pStyle w:val="Odlomakpopisa"/>
        <w:spacing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Rashodi na Izvoru 52 Ostale pomoći </w:t>
      </w:r>
      <w:r w:rsidR="00A377DC">
        <w:rPr>
          <w:rFonts w:ascii="Times New Roman" w:hAnsi="Times New Roman" w:cs="Times New Roman"/>
          <w:sz w:val="24"/>
          <w:szCs w:val="24"/>
        </w:rPr>
        <w:t xml:space="preserve">nisu se znatno mijenjali u odnosu na početni plan te su oni uvećani za 720,00 eura. </w:t>
      </w:r>
    </w:p>
    <w:p w:rsidR="0014313D" w:rsidRPr="00F25BCB" w:rsidRDefault="00D60D3C" w:rsidP="00A377DC">
      <w:pPr>
        <w:pStyle w:val="Odlomakpopisa"/>
        <w:spacing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Rashodi na Izvoru 61 Donacije ovim Izmjenama i dopunama Financijskog plana nisu se mijenjali u odnosu na tekući plan te oni iznose 1.500,00 eura. </w:t>
      </w:r>
      <w:r w:rsidR="0014313D" w:rsidRPr="00F25BCB">
        <w:rPr>
          <w:rFonts w:ascii="Times New Roman" w:hAnsi="Times New Roman" w:cs="Times New Roman"/>
          <w:sz w:val="24"/>
          <w:szCs w:val="24"/>
        </w:rPr>
        <w:br w:type="page"/>
      </w:r>
    </w:p>
    <w:p w:rsidR="00B71850" w:rsidRPr="00507C30" w:rsidRDefault="0014313D" w:rsidP="00507C30">
      <w:pPr>
        <w:pStyle w:val="Naslov1"/>
        <w:numPr>
          <w:ilvl w:val="0"/>
          <w:numId w:val="5"/>
        </w:numPr>
        <w:spacing w:line="360" w:lineRule="auto"/>
        <w:jc w:val="both"/>
      </w:pPr>
      <w:bookmarkStart w:id="7" w:name="_Toc207182133"/>
      <w:r w:rsidRPr="00507C30">
        <w:lastRenderedPageBreak/>
        <w:t>POSEBNI DIO</w:t>
      </w:r>
      <w:bookmarkEnd w:id="7"/>
    </w:p>
    <w:p w:rsidR="00E07349" w:rsidRPr="00F25BCB" w:rsidRDefault="00E07349" w:rsidP="00507C3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313D" w:rsidRDefault="00E07349" w:rsidP="00A377DC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BCB">
        <w:rPr>
          <w:rFonts w:ascii="Times New Roman" w:hAnsi="Times New Roman" w:cs="Times New Roman"/>
          <w:sz w:val="24"/>
          <w:szCs w:val="24"/>
        </w:rPr>
        <w:tab/>
      </w:r>
      <w:r w:rsidR="0014313D" w:rsidRPr="00F25BCB">
        <w:rPr>
          <w:rFonts w:ascii="Times New Roman" w:hAnsi="Times New Roman" w:cs="Times New Roman"/>
          <w:sz w:val="24"/>
          <w:szCs w:val="24"/>
        </w:rPr>
        <w:t>Za izvršenje aktivnosti sadržanih u ovom programu po izmjenama i dopunama Financijskog plana za 202</w:t>
      </w:r>
      <w:r w:rsidR="00A377DC">
        <w:rPr>
          <w:rFonts w:ascii="Times New Roman" w:hAnsi="Times New Roman" w:cs="Times New Roman"/>
          <w:sz w:val="24"/>
          <w:szCs w:val="24"/>
        </w:rPr>
        <w:t>6</w:t>
      </w:r>
      <w:r w:rsidR="0014313D" w:rsidRPr="00F25BCB">
        <w:rPr>
          <w:rFonts w:ascii="Times New Roman" w:hAnsi="Times New Roman" w:cs="Times New Roman"/>
          <w:sz w:val="24"/>
          <w:szCs w:val="24"/>
        </w:rPr>
        <w:t xml:space="preserve">. godinu, planirana su sredstva u iznosima kako slijedi: </w:t>
      </w:r>
    </w:p>
    <w:p w:rsidR="00546EF8" w:rsidRDefault="00546EF8" w:rsidP="00507C30">
      <w:pPr>
        <w:tabs>
          <w:tab w:val="left" w:pos="127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EF8" w:rsidRPr="00F25BCB" w:rsidRDefault="00546EF8" w:rsidP="00546EF8">
      <w:pPr>
        <w:tabs>
          <w:tab w:val="left" w:pos="12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EF8">
        <w:rPr>
          <w:rFonts w:ascii="Times New Roman" w:hAnsi="Times New Roman" w:cs="Times New Roman"/>
          <w:b/>
          <w:sz w:val="24"/>
          <w:szCs w:val="24"/>
        </w:rPr>
        <w:t>Tablica 4</w:t>
      </w:r>
      <w:r>
        <w:rPr>
          <w:rFonts w:ascii="Times New Roman" w:hAnsi="Times New Roman" w:cs="Times New Roman"/>
          <w:sz w:val="24"/>
          <w:szCs w:val="24"/>
        </w:rPr>
        <w:t>: Rashodi razvrstani po programima</w:t>
      </w:r>
    </w:p>
    <w:p w:rsidR="0014313D" w:rsidRPr="00F25BCB" w:rsidRDefault="0014313D" w:rsidP="00507C3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1559"/>
        <w:gridCol w:w="1701"/>
        <w:gridCol w:w="1701"/>
        <w:gridCol w:w="992"/>
      </w:tblGrid>
      <w:tr w:rsidR="00E07349" w:rsidRPr="009835B5" w:rsidTr="004B6C08">
        <w:trPr>
          <w:trHeight w:val="1442"/>
          <w:jc w:val="center"/>
        </w:trPr>
        <w:tc>
          <w:tcPr>
            <w:tcW w:w="846" w:type="dxa"/>
            <w:shd w:val="clear" w:color="auto" w:fill="A8D08D" w:themeFill="accent6" w:themeFillTint="99"/>
          </w:tcPr>
          <w:p w:rsidR="0014313D" w:rsidRPr="009835B5" w:rsidRDefault="0014313D" w:rsidP="009835B5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Red.</w:t>
            </w:r>
            <w:r w:rsidR="00E07349"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broj</w:t>
            </w:r>
          </w:p>
        </w:tc>
        <w:tc>
          <w:tcPr>
            <w:tcW w:w="2268" w:type="dxa"/>
            <w:shd w:val="clear" w:color="auto" w:fill="A8D08D" w:themeFill="accent6" w:themeFillTint="99"/>
          </w:tcPr>
          <w:p w:rsidR="0014313D" w:rsidRPr="009835B5" w:rsidRDefault="0014313D" w:rsidP="009835B5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Naziv programa</w:t>
            </w:r>
          </w:p>
        </w:tc>
        <w:tc>
          <w:tcPr>
            <w:tcW w:w="1559" w:type="dxa"/>
            <w:shd w:val="clear" w:color="auto" w:fill="A8D08D" w:themeFill="accent6" w:themeFillTint="99"/>
          </w:tcPr>
          <w:p w:rsidR="0014313D" w:rsidRPr="009835B5" w:rsidRDefault="0014313D" w:rsidP="009835B5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Plan 202</w:t>
            </w:r>
            <w:r w:rsidR="00A377D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. godine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14313D" w:rsidRPr="009835B5" w:rsidRDefault="0014313D" w:rsidP="009835B5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Povećanje/smanjenje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14313D" w:rsidRPr="009835B5" w:rsidRDefault="0014313D" w:rsidP="009835B5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Novi plan 202</w:t>
            </w:r>
            <w:r w:rsidR="00A377D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. godine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:rsidR="0014313D" w:rsidRPr="009835B5" w:rsidRDefault="0014313D" w:rsidP="009835B5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Indeks</w:t>
            </w:r>
          </w:p>
        </w:tc>
      </w:tr>
      <w:tr w:rsidR="004B6C08" w:rsidRPr="00F25BCB" w:rsidTr="004B6C08">
        <w:trPr>
          <w:trHeight w:val="1109"/>
          <w:jc w:val="center"/>
        </w:trPr>
        <w:tc>
          <w:tcPr>
            <w:tcW w:w="846" w:type="dxa"/>
            <w:shd w:val="clear" w:color="auto" w:fill="E2EFD9" w:themeFill="accent6" w:themeFillTint="33"/>
          </w:tcPr>
          <w:p w:rsidR="0014313D" w:rsidRPr="009835B5" w:rsidRDefault="00E07349" w:rsidP="00507C3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01.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14313D" w:rsidRPr="009835B5" w:rsidRDefault="0014313D" w:rsidP="00507C30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Program europskih poslova</w:t>
            </w:r>
          </w:p>
        </w:tc>
        <w:tc>
          <w:tcPr>
            <w:tcW w:w="1559" w:type="dxa"/>
            <w:shd w:val="clear" w:color="auto" w:fill="FFFFFF" w:themeFill="background1"/>
          </w:tcPr>
          <w:p w:rsidR="00E07349" w:rsidRPr="00F25BCB" w:rsidRDefault="00A377DC" w:rsidP="004B6C0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1.043.139,00</w:t>
            </w:r>
          </w:p>
        </w:tc>
        <w:tc>
          <w:tcPr>
            <w:tcW w:w="1701" w:type="dxa"/>
            <w:shd w:val="clear" w:color="auto" w:fill="FFFFFF" w:themeFill="background1"/>
          </w:tcPr>
          <w:p w:rsidR="0014313D" w:rsidRPr="00F25BCB" w:rsidRDefault="00A377D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18.510,00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14313D" w:rsidRPr="00F25BCB" w:rsidRDefault="00A377D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1.061.649,00</w:t>
            </w:r>
          </w:p>
        </w:tc>
        <w:tc>
          <w:tcPr>
            <w:tcW w:w="992" w:type="dxa"/>
            <w:shd w:val="clear" w:color="auto" w:fill="FFFFFF" w:themeFill="background1"/>
          </w:tcPr>
          <w:p w:rsidR="0014313D" w:rsidRPr="00F25BCB" w:rsidRDefault="00A377D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101,77</w:t>
            </w:r>
          </w:p>
        </w:tc>
      </w:tr>
      <w:tr w:rsidR="004B6C08" w:rsidRPr="00F25BCB" w:rsidTr="004B6C08">
        <w:trPr>
          <w:trHeight w:val="1692"/>
          <w:jc w:val="center"/>
        </w:trPr>
        <w:tc>
          <w:tcPr>
            <w:tcW w:w="846" w:type="dxa"/>
            <w:shd w:val="clear" w:color="auto" w:fill="E2EFD9" w:themeFill="accent6" w:themeFillTint="33"/>
          </w:tcPr>
          <w:p w:rsidR="0014313D" w:rsidRPr="009835B5" w:rsidRDefault="0014313D" w:rsidP="00507C30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02.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14313D" w:rsidRPr="009835B5" w:rsidRDefault="0014313D" w:rsidP="00507C30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Javne potrebe u obrazovanju iznad zakonskog standarda</w:t>
            </w:r>
          </w:p>
        </w:tc>
        <w:tc>
          <w:tcPr>
            <w:tcW w:w="1559" w:type="dxa"/>
            <w:shd w:val="clear" w:color="auto" w:fill="FFFFFF" w:themeFill="background1"/>
          </w:tcPr>
          <w:p w:rsidR="0014313D" w:rsidRPr="00F25BCB" w:rsidRDefault="00A377D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154.950,00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14313D" w:rsidRPr="00F25BCB" w:rsidRDefault="00A377D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-724,00</w:t>
            </w:r>
          </w:p>
        </w:tc>
        <w:tc>
          <w:tcPr>
            <w:tcW w:w="1701" w:type="dxa"/>
            <w:shd w:val="clear" w:color="auto" w:fill="FFFFFF" w:themeFill="background1"/>
          </w:tcPr>
          <w:p w:rsidR="0014313D" w:rsidRPr="00F25BCB" w:rsidRDefault="00A377D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154.226,00</w:t>
            </w:r>
          </w:p>
        </w:tc>
        <w:tc>
          <w:tcPr>
            <w:tcW w:w="992" w:type="dxa"/>
            <w:shd w:val="clear" w:color="auto" w:fill="FFFFFF" w:themeFill="background1"/>
          </w:tcPr>
          <w:p w:rsidR="0014313D" w:rsidRPr="00F25BCB" w:rsidRDefault="0099353D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99,53</w:t>
            </w:r>
          </w:p>
        </w:tc>
      </w:tr>
      <w:tr w:rsidR="004B6C08" w:rsidRPr="00F25BCB" w:rsidTr="004B6C08">
        <w:trPr>
          <w:trHeight w:val="1560"/>
          <w:jc w:val="center"/>
        </w:trPr>
        <w:tc>
          <w:tcPr>
            <w:tcW w:w="846" w:type="dxa"/>
            <w:shd w:val="clear" w:color="auto" w:fill="E2EFD9" w:themeFill="accent6" w:themeFillTint="33"/>
          </w:tcPr>
          <w:p w:rsidR="0014313D" w:rsidRPr="009835B5" w:rsidRDefault="0014313D" w:rsidP="00507C30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03.</w:t>
            </w:r>
          </w:p>
        </w:tc>
        <w:tc>
          <w:tcPr>
            <w:tcW w:w="2268" w:type="dxa"/>
            <w:shd w:val="clear" w:color="auto" w:fill="E2EFD9" w:themeFill="accent6" w:themeFillTint="33"/>
          </w:tcPr>
          <w:p w:rsidR="0014313D" w:rsidRPr="009835B5" w:rsidRDefault="0014313D" w:rsidP="00507C30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5B5">
              <w:rPr>
                <w:rFonts w:ascii="Times New Roman" w:hAnsi="Times New Roman" w:cs="Times New Roman"/>
                <w:b/>
                <w:sz w:val="24"/>
                <w:szCs w:val="24"/>
              </w:rPr>
              <w:t>Zakonski standard javnih ustanova OŠ</w:t>
            </w:r>
          </w:p>
        </w:tc>
        <w:tc>
          <w:tcPr>
            <w:tcW w:w="1559" w:type="dxa"/>
            <w:shd w:val="clear" w:color="auto" w:fill="FFFFFF" w:themeFill="background1"/>
          </w:tcPr>
          <w:p w:rsidR="0014313D" w:rsidRPr="00F25BCB" w:rsidRDefault="00A377D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1.242.378,00</w:t>
            </w:r>
          </w:p>
        </w:tc>
        <w:tc>
          <w:tcPr>
            <w:tcW w:w="1701" w:type="dxa"/>
            <w:shd w:val="clear" w:color="auto" w:fill="FFFFFF" w:themeFill="background1"/>
          </w:tcPr>
          <w:p w:rsidR="0014313D" w:rsidRPr="00F25BCB" w:rsidRDefault="00A377D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24.910,00</w:t>
            </w:r>
          </w:p>
        </w:tc>
        <w:tc>
          <w:tcPr>
            <w:tcW w:w="1701" w:type="dxa"/>
            <w:shd w:val="clear" w:color="auto" w:fill="FFFFFF" w:themeFill="background1"/>
          </w:tcPr>
          <w:p w:rsidR="0014313D" w:rsidRPr="00F25BCB" w:rsidRDefault="00A377DC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1.267.288,00</w:t>
            </w:r>
          </w:p>
        </w:tc>
        <w:tc>
          <w:tcPr>
            <w:tcW w:w="992" w:type="dxa"/>
            <w:shd w:val="clear" w:color="auto" w:fill="FFFFFF" w:themeFill="background1"/>
          </w:tcPr>
          <w:p w:rsidR="0014313D" w:rsidRPr="00F25BCB" w:rsidRDefault="0099353D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102,01</w:t>
            </w:r>
          </w:p>
        </w:tc>
      </w:tr>
      <w:tr w:rsidR="00E07349" w:rsidRPr="00F25BCB" w:rsidTr="004B6C08">
        <w:trPr>
          <w:trHeight w:val="470"/>
          <w:jc w:val="center"/>
        </w:trPr>
        <w:tc>
          <w:tcPr>
            <w:tcW w:w="846" w:type="dxa"/>
            <w:shd w:val="clear" w:color="auto" w:fill="A8D08D" w:themeFill="accent6" w:themeFillTint="99"/>
          </w:tcPr>
          <w:p w:rsidR="0014313D" w:rsidRPr="00F25BCB" w:rsidRDefault="0014313D" w:rsidP="00507C30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8D08D" w:themeFill="accent6" w:themeFillTint="99"/>
          </w:tcPr>
          <w:p w:rsidR="0014313D" w:rsidRPr="00F25BCB" w:rsidRDefault="0014313D" w:rsidP="00507C30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B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Ukupno: </w:t>
            </w:r>
          </w:p>
        </w:tc>
        <w:tc>
          <w:tcPr>
            <w:tcW w:w="1559" w:type="dxa"/>
            <w:shd w:val="clear" w:color="auto" w:fill="A8D08D" w:themeFill="accent6" w:themeFillTint="99"/>
          </w:tcPr>
          <w:p w:rsidR="0014313D" w:rsidRPr="00F25BCB" w:rsidRDefault="0099353D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2.440.467,00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14313D" w:rsidRPr="00F25BCB" w:rsidRDefault="0099353D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42.696,00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14313D" w:rsidRPr="00F25BCB" w:rsidRDefault="0099353D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2.483.163,00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:rsidR="0014313D" w:rsidRPr="00F25BCB" w:rsidRDefault="0099353D" w:rsidP="004B6C08">
            <w:pPr>
              <w:pStyle w:val="Odlomakpopisa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101,74</w:t>
            </w:r>
          </w:p>
        </w:tc>
      </w:tr>
    </w:tbl>
    <w:p w:rsidR="0014313D" w:rsidRDefault="0014313D" w:rsidP="00507C3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23C4" w:rsidRPr="00F25BCB" w:rsidRDefault="007A23C4" w:rsidP="00507C3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1E59" w:rsidRDefault="00E07349" w:rsidP="00FB03A4">
      <w:pPr>
        <w:pStyle w:val="Odlomakpopis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339">
        <w:rPr>
          <w:rFonts w:ascii="Times New Roman" w:hAnsi="Times New Roman" w:cs="Times New Roman"/>
          <w:b/>
          <w:sz w:val="24"/>
          <w:szCs w:val="24"/>
        </w:rPr>
        <w:t>Programi europskih poslova</w:t>
      </w:r>
      <w:r w:rsidRPr="005C1339">
        <w:rPr>
          <w:rFonts w:ascii="Times New Roman" w:hAnsi="Times New Roman" w:cs="Times New Roman"/>
          <w:sz w:val="24"/>
          <w:szCs w:val="24"/>
        </w:rPr>
        <w:t xml:space="preserve"> ovim izmjenama i dopunama Financijskog plana za 202</w:t>
      </w:r>
      <w:r w:rsidR="0099353D">
        <w:rPr>
          <w:rFonts w:ascii="Times New Roman" w:hAnsi="Times New Roman" w:cs="Times New Roman"/>
          <w:sz w:val="24"/>
          <w:szCs w:val="24"/>
        </w:rPr>
        <w:t>6</w:t>
      </w:r>
      <w:r w:rsidRPr="005C1339">
        <w:rPr>
          <w:rFonts w:ascii="Times New Roman" w:hAnsi="Times New Roman" w:cs="Times New Roman"/>
          <w:sz w:val="24"/>
          <w:szCs w:val="24"/>
        </w:rPr>
        <w:t xml:space="preserve">. godinu </w:t>
      </w:r>
      <w:r w:rsidR="005C1339" w:rsidRPr="005C1339">
        <w:rPr>
          <w:rFonts w:ascii="Times New Roman" w:hAnsi="Times New Roman" w:cs="Times New Roman"/>
          <w:sz w:val="24"/>
          <w:szCs w:val="24"/>
        </w:rPr>
        <w:t>povećavaju</w:t>
      </w:r>
      <w:r w:rsidRPr="005C1339">
        <w:rPr>
          <w:rFonts w:ascii="Times New Roman" w:hAnsi="Times New Roman" w:cs="Times New Roman"/>
          <w:sz w:val="24"/>
          <w:szCs w:val="24"/>
        </w:rPr>
        <w:t xml:space="preserve"> se za </w:t>
      </w:r>
      <w:r w:rsidR="0099353D">
        <w:rPr>
          <w:rFonts w:ascii="Times New Roman" w:hAnsi="Times New Roman" w:cs="Times New Roman"/>
          <w:sz w:val="24"/>
          <w:szCs w:val="24"/>
        </w:rPr>
        <w:t>18.510,00</w:t>
      </w:r>
      <w:r w:rsidRPr="005C1339">
        <w:rPr>
          <w:rFonts w:ascii="Times New Roman" w:hAnsi="Times New Roman" w:cs="Times New Roman"/>
          <w:sz w:val="24"/>
          <w:szCs w:val="24"/>
        </w:rPr>
        <w:t xml:space="preserve"> eura</w:t>
      </w:r>
      <w:r w:rsidR="005C1339">
        <w:rPr>
          <w:rFonts w:ascii="Times New Roman" w:hAnsi="Times New Roman" w:cs="Times New Roman"/>
          <w:sz w:val="24"/>
          <w:szCs w:val="24"/>
        </w:rPr>
        <w:t>. Kroz ovaj program financira se aktivnost K114029 dogradnja i rekonstrukcija školske sportske dvorane u Područnoj školi Črešnjevo, a sredstva su osigurana Nacionalnim planom oporavka i otpornosti</w:t>
      </w:r>
      <w:r w:rsidR="0099353D">
        <w:rPr>
          <w:rFonts w:ascii="Times New Roman" w:hAnsi="Times New Roman" w:cs="Times New Roman"/>
          <w:sz w:val="24"/>
          <w:szCs w:val="24"/>
        </w:rPr>
        <w:t xml:space="preserve"> te trošak plaće Asistenta u nastavi. Povećanje ovih rashoda došlo je zbog planiranja plaće Asistenta u nastavi koja nije bila obuhvaćena izvornim Financijskim planom i to u iznosu od 16.510,00 eura.</w:t>
      </w:r>
    </w:p>
    <w:p w:rsidR="007A23C4" w:rsidRPr="005C1339" w:rsidRDefault="007A23C4" w:rsidP="007A23C4">
      <w:pPr>
        <w:pStyle w:val="Odlomakpopisa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0346B" w:rsidRPr="00F25BCB" w:rsidRDefault="00F81E59" w:rsidP="00507C30">
      <w:pPr>
        <w:pStyle w:val="Odlomakpopis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5B5">
        <w:rPr>
          <w:rFonts w:ascii="Times New Roman" w:hAnsi="Times New Roman" w:cs="Times New Roman"/>
          <w:b/>
          <w:sz w:val="24"/>
          <w:szCs w:val="24"/>
        </w:rPr>
        <w:t>Programi javnih potreba u obrazovanju iznad zakonskog standarda</w:t>
      </w:r>
      <w:r w:rsidRPr="00F25BCB">
        <w:rPr>
          <w:rFonts w:ascii="Times New Roman" w:hAnsi="Times New Roman" w:cs="Times New Roman"/>
          <w:sz w:val="24"/>
          <w:szCs w:val="24"/>
        </w:rPr>
        <w:t xml:space="preserve"> obuhvaćaju </w:t>
      </w:r>
      <w:r w:rsidR="005C1339">
        <w:rPr>
          <w:rFonts w:ascii="Times New Roman" w:hAnsi="Times New Roman" w:cs="Times New Roman"/>
          <w:sz w:val="24"/>
          <w:szCs w:val="24"/>
        </w:rPr>
        <w:t xml:space="preserve">programe u školstvu iznad zakonskog standarda, </w:t>
      </w:r>
      <w:r w:rsidRPr="00F25BCB">
        <w:rPr>
          <w:rFonts w:ascii="Times New Roman" w:hAnsi="Times New Roman" w:cs="Times New Roman"/>
          <w:sz w:val="24"/>
          <w:szCs w:val="24"/>
        </w:rPr>
        <w:t xml:space="preserve">građanski odgoj, prehranu učenika, cjelodnevni boravak učenika, </w:t>
      </w:r>
      <w:r w:rsidR="005C1339">
        <w:rPr>
          <w:rFonts w:ascii="Times New Roman" w:hAnsi="Times New Roman" w:cs="Times New Roman"/>
          <w:sz w:val="24"/>
          <w:szCs w:val="24"/>
        </w:rPr>
        <w:t xml:space="preserve">školski medni dan te </w:t>
      </w:r>
      <w:r w:rsidRPr="00F25BCB">
        <w:rPr>
          <w:rFonts w:ascii="Times New Roman" w:hAnsi="Times New Roman" w:cs="Times New Roman"/>
          <w:sz w:val="24"/>
          <w:szCs w:val="24"/>
        </w:rPr>
        <w:t xml:space="preserve">nabavu besplatnih udžbenika i higijenskih potrepština koje financira </w:t>
      </w:r>
      <w:r w:rsidR="00E82A8D" w:rsidRPr="00F25BCB">
        <w:rPr>
          <w:rFonts w:ascii="Times New Roman" w:hAnsi="Times New Roman" w:cs="Times New Roman"/>
          <w:sz w:val="24"/>
          <w:szCs w:val="24"/>
        </w:rPr>
        <w:t xml:space="preserve">nadležno </w:t>
      </w:r>
      <w:r w:rsidRPr="00F25BCB">
        <w:rPr>
          <w:rFonts w:ascii="Times New Roman" w:hAnsi="Times New Roman" w:cs="Times New Roman"/>
          <w:sz w:val="24"/>
          <w:szCs w:val="24"/>
        </w:rPr>
        <w:t>Ministarstvo</w:t>
      </w:r>
      <w:r w:rsidR="00E82A8D" w:rsidRPr="00F25BCB">
        <w:rPr>
          <w:rFonts w:ascii="Times New Roman" w:hAnsi="Times New Roman" w:cs="Times New Roman"/>
          <w:sz w:val="24"/>
          <w:szCs w:val="24"/>
        </w:rPr>
        <w:t xml:space="preserve"> i </w:t>
      </w:r>
      <w:r w:rsidR="005C1339">
        <w:rPr>
          <w:rFonts w:ascii="Times New Roman" w:hAnsi="Times New Roman" w:cs="Times New Roman"/>
          <w:sz w:val="24"/>
          <w:szCs w:val="24"/>
        </w:rPr>
        <w:t>J</w:t>
      </w:r>
      <w:r w:rsidR="00E82A8D" w:rsidRPr="00F25BCB">
        <w:rPr>
          <w:rFonts w:ascii="Times New Roman" w:hAnsi="Times New Roman" w:cs="Times New Roman"/>
          <w:sz w:val="24"/>
          <w:szCs w:val="24"/>
        </w:rPr>
        <w:t xml:space="preserve">edinice lokalne i </w:t>
      </w:r>
      <w:r w:rsidR="0035342A" w:rsidRPr="00F25BCB">
        <w:rPr>
          <w:rFonts w:ascii="Times New Roman" w:hAnsi="Times New Roman" w:cs="Times New Roman"/>
          <w:sz w:val="24"/>
          <w:szCs w:val="24"/>
        </w:rPr>
        <w:t>područne (</w:t>
      </w:r>
      <w:r w:rsidR="00E82A8D" w:rsidRPr="00F25BCB">
        <w:rPr>
          <w:rFonts w:ascii="Times New Roman" w:hAnsi="Times New Roman" w:cs="Times New Roman"/>
          <w:sz w:val="24"/>
          <w:szCs w:val="24"/>
        </w:rPr>
        <w:t>regionalne</w:t>
      </w:r>
      <w:r w:rsidR="0035342A" w:rsidRPr="00F25BCB">
        <w:rPr>
          <w:rFonts w:ascii="Times New Roman" w:hAnsi="Times New Roman" w:cs="Times New Roman"/>
          <w:sz w:val="24"/>
          <w:szCs w:val="24"/>
        </w:rPr>
        <w:t>)</w:t>
      </w:r>
      <w:r w:rsidR="00E82A8D" w:rsidRPr="00F25BCB">
        <w:rPr>
          <w:rFonts w:ascii="Times New Roman" w:hAnsi="Times New Roman" w:cs="Times New Roman"/>
          <w:sz w:val="24"/>
          <w:szCs w:val="24"/>
        </w:rPr>
        <w:t xml:space="preserve"> samouprave.</w:t>
      </w:r>
    </w:p>
    <w:p w:rsidR="007A23C4" w:rsidRDefault="005C1339" w:rsidP="00507C30">
      <w:pPr>
        <w:pStyle w:val="Odlomakpopisa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06A2E">
        <w:rPr>
          <w:rFonts w:ascii="Times New Roman" w:hAnsi="Times New Roman" w:cs="Times New Roman"/>
          <w:b/>
          <w:i/>
          <w:sz w:val="24"/>
          <w:szCs w:val="24"/>
        </w:rPr>
        <w:t>Aktivnost A121016</w:t>
      </w:r>
      <w:r>
        <w:rPr>
          <w:rFonts w:ascii="Times New Roman" w:hAnsi="Times New Roman" w:cs="Times New Roman"/>
          <w:sz w:val="24"/>
          <w:szCs w:val="24"/>
        </w:rPr>
        <w:t xml:space="preserve"> Programi u školstvu iznad zakonskog standarda odnosi se na rashode na</w:t>
      </w:r>
      <w:r w:rsidR="00C925ED">
        <w:rPr>
          <w:rFonts w:ascii="Times New Roman" w:hAnsi="Times New Roman" w:cs="Times New Roman"/>
          <w:sz w:val="24"/>
          <w:szCs w:val="24"/>
        </w:rPr>
        <w:t xml:space="preserve">bave udžbenika i radnih udžbenika financiranih od strane Ministarstva te ostale nespomenute rashode poslovanja. Ovi rashodi ovim izmjenama i dopunama po ovoj aktivnosti nisu se značajno mijenjali te oni iznose </w:t>
      </w:r>
      <w:r w:rsidR="0099353D">
        <w:rPr>
          <w:rFonts w:ascii="Times New Roman" w:hAnsi="Times New Roman" w:cs="Times New Roman"/>
          <w:sz w:val="24"/>
          <w:szCs w:val="24"/>
        </w:rPr>
        <w:t>14.020,0</w:t>
      </w:r>
      <w:r w:rsidR="00C925ED">
        <w:rPr>
          <w:rFonts w:ascii="Times New Roman" w:hAnsi="Times New Roman" w:cs="Times New Roman"/>
          <w:sz w:val="24"/>
          <w:szCs w:val="24"/>
        </w:rPr>
        <w:t xml:space="preserve">0 eura. </w:t>
      </w:r>
    </w:p>
    <w:p w:rsidR="0099353D" w:rsidRDefault="00C925ED" w:rsidP="007A23C4">
      <w:pPr>
        <w:pStyle w:val="Odlomakpopisa"/>
        <w:spacing w:line="360" w:lineRule="auto"/>
        <w:ind w:left="1080" w:firstLine="336"/>
        <w:jc w:val="both"/>
        <w:rPr>
          <w:rFonts w:ascii="Times New Roman" w:hAnsi="Times New Roman" w:cs="Times New Roman"/>
          <w:sz w:val="24"/>
          <w:szCs w:val="24"/>
        </w:rPr>
      </w:pPr>
      <w:r w:rsidRPr="00B06A2E">
        <w:rPr>
          <w:rFonts w:ascii="Times New Roman" w:hAnsi="Times New Roman" w:cs="Times New Roman"/>
          <w:b/>
          <w:i/>
          <w:sz w:val="24"/>
          <w:szCs w:val="24"/>
        </w:rPr>
        <w:t>Aktivnost A121019</w:t>
      </w:r>
      <w:r>
        <w:rPr>
          <w:rFonts w:ascii="Times New Roman" w:hAnsi="Times New Roman" w:cs="Times New Roman"/>
          <w:sz w:val="24"/>
          <w:szCs w:val="24"/>
        </w:rPr>
        <w:t xml:space="preserve"> Prehrana učenika odnosi se na prehranu učenika financiranu od strane Ministarstva te se ovi rashodi ovim izmjenama i dopunama nisu mijenjali</w:t>
      </w:r>
      <w:r w:rsidR="0099353D">
        <w:rPr>
          <w:rFonts w:ascii="Times New Roman" w:hAnsi="Times New Roman" w:cs="Times New Roman"/>
          <w:sz w:val="24"/>
          <w:szCs w:val="24"/>
        </w:rPr>
        <w:t xml:space="preserve"> te iznose 41.100,00 eura.</w:t>
      </w:r>
    </w:p>
    <w:p w:rsidR="0099353D" w:rsidRDefault="00C925ED" w:rsidP="007A23C4">
      <w:pPr>
        <w:pStyle w:val="Odlomakpopisa"/>
        <w:spacing w:line="360" w:lineRule="auto"/>
        <w:ind w:left="1080" w:firstLine="336"/>
        <w:jc w:val="both"/>
        <w:rPr>
          <w:rFonts w:ascii="Times New Roman" w:hAnsi="Times New Roman" w:cs="Times New Roman"/>
          <w:sz w:val="24"/>
          <w:szCs w:val="24"/>
        </w:rPr>
      </w:pPr>
      <w:r w:rsidRPr="00B06A2E">
        <w:rPr>
          <w:rFonts w:ascii="Times New Roman" w:hAnsi="Times New Roman" w:cs="Times New Roman"/>
          <w:b/>
          <w:i/>
          <w:sz w:val="24"/>
          <w:szCs w:val="24"/>
        </w:rPr>
        <w:t>Aktivnost A121020</w:t>
      </w:r>
      <w:r>
        <w:rPr>
          <w:rFonts w:ascii="Times New Roman" w:hAnsi="Times New Roman" w:cs="Times New Roman"/>
          <w:sz w:val="24"/>
          <w:szCs w:val="24"/>
        </w:rPr>
        <w:t xml:space="preserve"> Cjelodnevni boravak učenika odnosi se na financiranje toplog obroka učenika u produženom boravku</w:t>
      </w:r>
      <w:r w:rsidR="00F97D2C">
        <w:rPr>
          <w:rFonts w:ascii="Times New Roman" w:hAnsi="Times New Roman" w:cs="Times New Roman"/>
          <w:sz w:val="24"/>
          <w:szCs w:val="24"/>
        </w:rPr>
        <w:t xml:space="preserve"> i isplatu plaća učiteljima. Ovi</w:t>
      </w:r>
      <w:r>
        <w:rPr>
          <w:rFonts w:ascii="Times New Roman" w:hAnsi="Times New Roman" w:cs="Times New Roman"/>
          <w:sz w:val="24"/>
          <w:szCs w:val="24"/>
        </w:rPr>
        <w:t xml:space="preserve"> rashodi </w:t>
      </w:r>
      <w:r w:rsidR="0099353D">
        <w:rPr>
          <w:rFonts w:ascii="Times New Roman" w:hAnsi="Times New Roman" w:cs="Times New Roman"/>
          <w:sz w:val="24"/>
          <w:szCs w:val="24"/>
        </w:rPr>
        <w:t>smanjili su se za 1.544,00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="0099353D">
        <w:rPr>
          <w:rFonts w:ascii="Times New Roman" w:hAnsi="Times New Roman" w:cs="Times New Roman"/>
          <w:sz w:val="24"/>
          <w:szCs w:val="24"/>
        </w:rPr>
        <w:t xml:space="preserve"> te novim planom iznose 97.306,00 eura. </w:t>
      </w:r>
      <w:r w:rsidR="00B06A2E">
        <w:rPr>
          <w:rFonts w:ascii="Times New Roman" w:hAnsi="Times New Roman" w:cs="Times New Roman"/>
          <w:sz w:val="24"/>
          <w:szCs w:val="24"/>
        </w:rPr>
        <w:t xml:space="preserve"> </w:t>
      </w:r>
      <w:r w:rsidR="00F97D2C">
        <w:rPr>
          <w:rFonts w:ascii="Times New Roman" w:hAnsi="Times New Roman" w:cs="Times New Roman"/>
          <w:sz w:val="24"/>
          <w:szCs w:val="24"/>
        </w:rPr>
        <w:t xml:space="preserve">Varaždinska županija financira troškove plaća učiteljima za srpanj i kolovoz. Plaća je smanjenja u odnosu na </w:t>
      </w:r>
      <w:r w:rsidR="0099353D">
        <w:rPr>
          <w:rFonts w:ascii="Times New Roman" w:hAnsi="Times New Roman" w:cs="Times New Roman"/>
          <w:sz w:val="24"/>
          <w:szCs w:val="24"/>
        </w:rPr>
        <w:t>izvorni plan zbog toga što je jedna od učiteljica na komplikacijama u vezi s trudnoćom.</w:t>
      </w:r>
    </w:p>
    <w:p w:rsidR="0099353D" w:rsidRDefault="0099353D" w:rsidP="007A23C4">
      <w:pPr>
        <w:pStyle w:val="Odlomakpopisa"/>
        <w:spacing w:line="360" w:lineRule="auto"/>
        <w:ind w:left="1080" w:firstLine="336"/>
        <w:jc w:val="both"/>
        <w:rPr>
          <w:rFonts w:ascii="Times New Roman" w:hAnsi="Times New Roman" w:cs="Times New Roman"/>
          <w:sz w:val="24"/>
          <w:szCs w:val="24"/>
        </w:rPr>
      </w:pPr>
      <w:r w:rsidRPr="00B06A2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925ED" w:rsidRPr="00B06A2E">
        <w:rPr>
          <w:rFonts w:ascii="Times New Roman" w:hAnsi="Times New Roman" w:cs="Times New Roman"/>
          <w:b/>
          <w:i/>
          <w:sz w:val="24"/>
          <w:szCs w:val="24"/>
        </w:rPr>
        <w:t>Aktivnost A121023</w:t>
      </w:r>
      <w:r w:rsidR="00C925ED">
        <w:rPr>
          <w:rFonts w:ascii="Times New Roman" w:hAnsi="Times New Roman" w:cs="Times New Roman"/>
          <w:sz w:val="24"/>
          <w:szCs w:val="24"/>
        </w:rPr>
        <w:t xml:space="preserve"> Građanski odgoj ovim izmjenama i dopunama rashodi za provedbu ovog programa nisu se mijenjali te iznose 1.400,00 eura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A23C4" w:rsidRDefault="0099353D" w:rsidP="007A23C4">
      <w:pPr>
        <w:pStyle w:val="Odlomakpopisa"/>
        <w:spacing w:line="360" w:lineRule="auto"/>
        <w:ind w:left="1080" w:firstLine="3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C925ED">
        <w:rPr>
          <w:rFonts w:ascii="Times New Roman" w:hAnsi="Times New Roman" w:cs="Times New Roman"/>
          <w:sz w:val="24"/>
          <w:szCs w:val="24"/>
        </w:rPr>
        <w:t xml:space="preserve">ashodi planirani na </w:t>
      </w:r>
      <w:r w:rsidR="00C925ED" w:rsidRPr="00B06A2E">
        <w:rPr>
          <w:rFonts w:ascii="Times New Roman" w:hAnsi="Times New Roman" w:cs="Times New Roman"/>
          <w:b/>
          <w:i/>
          <w:sz w:val="24"/>
          <w:szCs w:val="24"/>
        </w:rPr>
        <w:t>aktivnosti A121025</w:t>
      </w:r>
      <w:r w:rsidR="00C925ED">
        <w:rPr>
          <w:rFonts w:ascii="Times New Roman" w:hAnsi="Times New Roman" w:cs="Times New Roman"/>
          <w:sz w:val="24"/>
          <w:szCs w:val="24"/>
        </w:rPr>
        <w:t xml:space="preserve"> Opskrba školskih ustanova besplatnim higijenskim potrepštinama</w:t>
      </w:r>
      <w:r w:rsidR="00BF37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smanjeni su za 80,00 eura te novim planom oni iznose 300,00 eura</w:t>
      </w:r>
      <w:r w:rsidR="00BF373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0346B" w:rsidRDefault="00BF373E" w:rsidP="007A23C4">
      <w:pPr>
        <w:pStyle w:val="Odlomakpopisa"/>
        <w:spacing w:line="360" w:lineRule="auto"/>
        <w:ind w:left="1080" w:firstLine="3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Također, planirani rashodi na </w:t>
      </w:r>
      <w:r w:rsidRPr="00B06A2E">
        <w:rPr>
          <w:rFonts w:ascii="Times New Roman" w:hAnsi="Times New Roman" w:cs="Times New Roman"/>
          <w:b/>
          <w:i/>
          <w:sz w:val="24"/>
          <w:szCs w:val="24"/>
        </w:rPr>
        <w:t>aktivnosti T121001</w:t>
      </w:r>
      <w:r>
        <w:rPr>
          <w:rFonts w:ascii="Times New Roman" w:hAnsi="Times New Roman" w:cs="Times New Roman"/>
          <w:sz w:val="24"/>
          <w:szCs w:val="24"/>
        </w:rPr>
        <w:t xml:space="preserve"> Školski medni dan, nisu se mijenjali ovim izmjenama i dopunama te iznose 100,00 eura. Školski medni dan financiran je od strane Ministarstva u suradnji s Agencijom za plaćanja u poljoprivredi, ribarstvu i ruralnom razvoju s ciljem osvještavanja učenika o važnosti upotrebe meda u prehrani.</w:t>
      </w:r>
    </w:p>
    <w:p w:rsidR="007A23C4" w:rsidRPr="00F25BCB" w:rsidRDefault="007A23C4" w:rsidP="00507C30">
      <w:pPr>
        <w:pStyle w:val="Odlomakpopisa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C4155A" w:rsidRPr="00F25BCB" w:rsidRDefault="00B0346B" w:rsidP="00507C30">
      <w:pPr>
        <w:pStyle w:val="Odlomakpopis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5B5">
        <w:rPr>
          <w:rFonts w:ascii="Times New Roman" w:hAnsi="Times New Roman" w:cs="Times New Roman"/>
          <w:b/>
          <w:sz w:val="24"/>
          <w:szCs w:val="24"/>
        </w:rPr>
        <w:t>Programi zakonskog standarda javnih ustanova</w:t>
      </w:r>
      <w:r w:rsidRPr="00F25BCB">
        <w:rPr>
          <w:rFonts w:ascii="Times New Roman" w:hAnsi="Times New Roman" w:cs="Times New Roman"/>
          <w:sz w:val="24"/>
          <w:szCs w:val="24"/>
        </w:rPr>
        <w:t xml:space="preserve"> Osnovnih škola ovim izmjenama i dopunama povećani su za </w:t>
      </w:r>
      <w:r w:rsidR="0099353D">
        <w:rPr>
          <w:rFonts w:ascii="Times New Roman" w:hAnsi="Times New Roman" w:cs="Times New Roman"/>
          <w:sz w:val="24"/>
          <w:szCs w:val="24"/>
        </w:rPr>
        <w:t>24.910,00</w:t>
      </w:r>
      <w:r w:rsidRPr="00F25BCB">
        <w:rPr>
          <w:rFonts w:ascii="Times New Roman" w:hAnsi="Times New Roman" w:cs="Times New Roman"/>
          <w:sz w:val="24"/>
          <w:szCs w:val="24"/>
        </w:rPr>
        <w:t xml:space="preserve"> eura u odnosu na početni plan 202</w:t>
      </w:r>
      <w:r w:rsidR="0099353D">
        <w:rPr>
          <w:rFonts w:ascii="Times New Roman" w:hAnsi="Times New Roman" w:cs="Times New Roman"/>
          <w:sz w:val="24"/>
          <w:szCs w:val="24"/>
        </w:rPr>
        <w:t>6</w:t>
      </w:r>
      <w:r w:rsidRPr="00F25BCB">
        <w:rPr>
          <w:rFonts w:ascii="Times New Roman" w:hAnsi="Times New Roman" w:cs="Times New Roman"/>
          <w:sz w:val="24"/>
          <w:szCs w:val="24"/>
        </w:rPr>
        <w:t>. godine koje financira nadležno Ministarstvo i osnivač Varaždinska županija</w:t>
      </w:r>
      <w:r w:rsidR="00BF373E">
        <w:rPr>
          <w:rFonts w:ascii="Times New Roman" w:hAnsi="Times New Roman" w:cs="Times New Roman"/>
          <w:sz w:val="24"/>
          <w:szCs w:val="24"/>
        </w:rPr>
        <w:t>.</w:t>
      </w:r>
      <w:r w:rsidR="0099353D">
        <w:rPr>
          <w:rFonts w:ascii="Times New Roman" w:hAnsi="Times New Roman" w:cs="Times New Roman"/>
          <w:sz w:val="24"/>
          <w:szCs w:val="24"/>
        </w:rPr>
        <w:t xml:space="preserve"> Uvećani su rashodi za izgradnju i održavanje školskih objekata u iznosu od </w:t>
      </w:r>
      <w:r w:rsidR="0099353D">
        <w:rPr>
          <w:rFonts w:ascii="Times New Roman" w:hAnsi="Times New Roman" w:cs="Times New Roman"/>
          <w:sz w:val="24"/>
          <w:szCs w:val="24"/>
        </w:rPr>
        <w:lastRenderedPageBreak/>
        <w:t>18.755,00 eura, a odnose se na rashode za ulaganje na nefinancijskoj imovini zbog dogradnje i rekonstrukcije ško</w:t>
      </w:r>
      <w:r w:rsidR="009E7E67">
        <w:rPr>
          <w:rFonts w:ascii="Times New Roman" w:hAnsi="Times New Roman" w:cs="Times New Roman"/>
          <w:sz w:val="24"/>
          <w:szCs w:val="24"/>
        </w:rPr>
        <w:t xml:space="preserve">lske sportske dvorane, nabavu licence za igrano – dokumentarni film „Zrinski“ te na nabavu dodatne opremu potrebne za provođenje odgojno obrazovnog procesa. Rashodi koji se odnose na </w:t>
      </w:r>
      <w:proofErr w:type="spellStart"/>
      <w:r w:rsidR="009E7E67">
        <w:rPr>
          <w:rFonts w:ascii="Times New Roman" w:hAnsi="Times New Roman" w:cs="Times New Roman"/>
          <w:sz w:val="24"/>
          <w:szCs w:val="24"/>
        </w:rPr>
        <w:t>odgojnoobrazovno</w:t>
      </w:r>
      <w:proofErr w:type="spellEnd"/>
      <w:r w:rsidR="009E7E67">
        <w:rPr>
          <w:rFonts w:ascii="Times New Roman" w:hAnsi="Times New Roman" w:cs="Times New Roman"/>
          <w:sz w:val="24"/>
          <w:szCs w:val="24"/>
        </w:rPr>
        <w:t xml:space="preserve">, administrativno i tehničko osoblje uvećani su za 6.155,00 eura, a najvećim dijelom odnose se na materijalne rashode koji su ovim izmjenama i dopunama uvećani za 5.269,00 eura zbog provedbe postupka jednostavne nabave postupka usluge izrade izmjena i dopuna projektne dokumentacije i projektantskog nadzora za rekonstrukciju i dogradnju školske sportske dvorane. </w:t>
      </w:r>
    </w:p>
    <w:p w:rsidR="003203CC" w:rsidRDefault="003203CC" w:rsidP="009E7E67">
      <w:pPr>
        <w:pStyle w:val="Odlomakpopisa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86277C" w:rsidRPr="0086277C" w:rsidRDefault="0086277C" w:rsidP="008627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6277C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400-02/25-01/1</w:t>
      </w:r>
      <w:r w:rsidRPr="0086277C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URBROJ: 2186-138-04-26-</w:t>
      </w:r>
      <w:r w:rsidR="00EC6E4B"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bookmarkStart w:id="8" w:name="_GoBack"/>
      <w:bookmarkEnd w:id="8"/>
    </w:p>
    <w:p w:rsidR="007A23C4" w:rsidRDefault="007A23C4" w:rsidP="007A23C4">
      <w:pPr>
        <w:pStyle w:val="Odlomakpopisa"/>
        <w:spacing w:line="360" w:lineRule="auto"/>
        <w:ind w:left="1080" w:firstLine="336"/>
        <w:jc w:val="both"/>
        <w:rPr>
          <w:rFonts w:ascii="Times New Roman" w:hAnsi="Times New Roman" w:cs="Times New Roman"/>
          <w:sz w:val="24"/>
          <w:szCs w:val="24"/>
        </w:rPr>
      </w:pPr>
    </w:p>
    <w:p w:rsidR="000C1860" w:rsidRDefault="000C1860" w:rsidP="00507C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Tužnom, </w:t>
      </w:r>
      <w:r w:rsidR="003203CC">
        <w:rPr>
          <w:rFonts w:ascii="Times New Roman" w:hAnsi="Times New Roman" w:cs="Times New Roman"/>
          <w:sz w:val="24"/>
          <w:szCs w:val="24"/>
        </w:rPr>
        <w:t xml:space="preserve"> </w:t>
      </w:r>
      <w:r w:rsidR="0086277C">
        <w:rPr>
          <w:rFonts w:ascii="Times New Roman" w:hAnsi="Times New Roman" w:cs="Times New Roman"/>
          <w:sz w:val="24"/>
          <w:szCs w:val="24"/>
        </w:rPr>
        <w:t>16. listopada</w:t>
      </w:r>
      <w:r w:rsidR="003203CC">
        <w:rPr>
          <w:rFonts w:ascii="Times New Roman" w:hAnsi="Times New Roman" w:cs="Times New Roman"/>
          <w:sz w:val="24"/>
          <w:szCs w:val="24"/>
        </w:rPr>
        <w:t xml:space="preserve"> </w:t>
      </w:r>
      <w:r w:rsidR="00B06A2E">
        <w:rPr>
          <w:rFonts w:ascii="Times New Roman" w:hAnsi="Times New Roman" w:cs="Times New Roman"/>
          <w:sz w:val="24"/>
          <w:szCs w:val="24"/>
        </w:rPr>
        <w:t>202</w:t>
      </w:r>
      <w:r w:rsidR="009E7E67">
        <w:rPr>
          <w:rFonts w:ascii="Times New Roman" w:hAnsi="Times New Roman" w:cs="Times New Roman"/>
          <w:sz w:val="24"/>
          <w:szCs w:val="24"/>
        </w:rPr>
        <w:t>6</w:t>
      </w:r>
      <w:r w:rsidR="00B06A2E">
        <w:rPr>
          <w:rFonts w:ascii="Times New Roman" w:hAnsi="Times New Roman" w:cs="Times New Roman"/>
          <w:sz w:val="24"/>
          <w:szCs w:val="24"/>
        </w:rPr>
        <w:t>. godine</w:t>
      </w:r>
    </w:p>
    <w:p w:rsidR="00546EF8" w:rsidRDefault="00546EF8" w:rsidP="00507C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EF8" w:rsidRDefault="00546EF8" w:rsidP="00507C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1860" w:rsidRPr="000C1860" w:rsidRDefault="000C1860" w:rsidP="00507C3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C1860">
        <w:rPr>
          <w:rFonts w:ascii="Times New Roman" w:hAnsi="Times New Roman" w:cs="Times New Roman"/>
          <w:b/>
          <w:sz w:val="24"/>
          <w:szCs w:val="24"/>
        </w:rPr>
        <w:t xml:space="preserve">PREDSJEDNICA ŠKOLSKOG ODBORA </w:t>
      </w:r>
    </w:p>
    <w:p w:rsidR="000C1860" w:rsidRPr="00F25BCB" w:rsidRDefault="000C1860" w:rsidP="00507C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Vesna Kovačić </w:t>
      </w:r>
    </w:p>
    <w:sectPr w:rsidR="000C1860" w:rsidRPr="00F25BCB" w:rsidSect="00546EF8">
      <w:foot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748B" w:rsidRDefault="00AA748B" w:rsidP="005B1941">
      <w:pPr>
        <w:spacing w:after="0" w:line="240" w:lineRule="auto"/>
      </w:pPr>
      <w:r>
        <w:separator/>
      </w:r>
    </w:p>
  </w:endnote>
  <w:endnote w:type="continuationSeparator" w:id="0">
    <w:p w:rsidR="00AA748B" w:rsidRDefault="00AA748B" w:rsidP="005B1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26043555"/>
      <w:docPartObj>
        <w:docPartGallery w:val="Page Numbers (Bottom of Page)"/>
        <w:docPartUnique/>
      </w:docPartObj>
    </w:sdtPr>
    <w:sdtEndPr/>
    <w:sdtContent>
      <w:p w:rsidR="00546EF8" w:rsidRDefault="00546EF8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46EF8" w:rsidRDefault="00546EF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748B" w:rsidRDefault="00AA748B" w:rsidP="005B1941">
      <w:pPr>
        <w:spacing w:after="0" w:line="240" w:lineRule="auto"/>
      </w:pPr>
      <w:r>
        <w:separator/>
      </w:r>
    </w:p>
  </w:footnote>
  <w:footnote w:type="continuationSeparator" w:id="0">
    <w:p w:rsidR="00AA748B" w:rsidRDefault="00AA748B" w:rsidP="005B19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54107"/>
    <w:multiLevelType w:val="hybridMultilevel"/>
    <w:tmpl w:val="F272BC2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E768FD"/>
    <w:multiLevelType w:val="multilevel"/>
    <w:tmpl w:val="F4C24D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0B339FC"/>
    <w:multiLevelType w:val="hybridMultilevel"/>
    <w:tmpl w:val="227897E2"/>
    <w:lvl w:ilvl="0" w:tplc="16A0618E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5A3B4D"/>
    <w:multiLevelType w:val="hybridMultilevel"/>
    <w:tmpl w:val="62C8F934"/>
    <w:lvl w:ilvl="0" w:tplc="36085110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A8E665E"/>
    <w:multiLevelType w:val="multilevel"/>
    <w:tmpl w:val="AF8296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5AAA75C8"/>
    <w:multiLevelType w:val="multilevel"/>
    <w:tmpl w:val="A852E13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6" w15:restartNumberingAfterBreak="0">
    <w:nsid w:val="65715A64"/>
    <w:multiLevelType w:val="hybridMultilevel"/>
    <w:tmpl w:val="C212CA9A"/>
    <w:lvl w:ilvl="0" w:tplc="25885AB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73A"/>
    <w:rsid w:val="00063460"/>
    <w:rsid w:val="000B4F64"/>
    <w:rsid w:val="000C1860"/>
    <w:rsid w:val="00101215"/>
    <w:rsid w:val="0014313D"/>
    <w:rsid w:val="001D09E1"/>
    <w:rsid w:val="001E5131"/>
    <w:rsid w:val="001E6844"/>
    <w:rsid w:val="002344A7"/>
    <w:rsid w:val="0024098C"/>
    <w:rsid w:val="002924EB"/>
    <w:rsid w:val="002A243D"/>
    <w:rsid w:val="003203CC"/>
    <w:rsid w:val="0035342A"/>
    <w:rsid w:val="0037689F"/>
    <w:rsid w:val="003A2B8D"/>
    <w:rsid w:val="003F1696"/>
    <w:rsid w:val="004347F7"/>
    <w:rsid w:val="004B6C08"/>
    <w:rsid w:val="004C24F0"/>
    <w:rsid w:val="004F7F48"/>
    <w:rsid w:val="00507C30"/>
    <w:rsid w:val="0051555F"/>
    <w:rsid w:val="005408B0"/>
    <w:rsid w:val="00546EF8"/>
    <w:rsid w:val="00571873"/>
    <w:rsid w:val="005B1941"/>
    <w:rsid w:val="005B5C01"/>
    <w:rsid w:val="005C1339"/>
    <w:rsid w:val="005F2894"/>
    <w:rsid w:val="005F3D3E"/>
    <w:rsid w:val="0064112C"/>
    <w:rsid w:val="00646313"/>
    <w:rsid w:val="006C1586"/>
    <w:rsid w:val="006C3A8D"/>
    <w:rsid w:val="006D5389"/>
    <w:rsid w:val="00700661"/>
    <w:rsid w:val="007A23C4"/>
    <w:rsid w:val="007A7991"/>
    <w:rsid w:val="007B5E1F"/>
    <w:rsid w:val="007D5B25"/>
    <w:rsid w:val="007D7AFB"/>
    <w:rsid w:val="007F7286"/>
    <w:rsid w:val="00805ACF"/>
    <w:rsid w:val="00813BDD"/>
    <w:rsid w:val="0086277C"/>
    <w:rsid w:val="008E3BA9"/>
    <w:rsid w:val="0094041F"/>
    <w:rsid w:val="0097273A"/>
    <w:rsid w:val="009835B5"/>
    <w:rsid w:val="0099353D"/>
    <w:rsid w:val="009E7E67"/>
    <w:rsid w:val="00A377DC"/>
    <w:rsid w:val="00AA748B"/>
    <w:rsid w:val="00AC1B03"/>
    <w:rsid w:val="00AD4F50"/>
    <w:rsid w:val="00B00BDE"/>
    <w:rsid w:val="00B0346B"/>
    <w:rsid w:val="00B06A2E"/>
    <w:rsid w:val="00B32899"/>
    <w:rsid w:val="00B37E4E"/>
    <w:rsid w:val="00B514E9"/>
    <w:rsid w:val="00B53106"/>
    <w:rsid w:val="00B71850"/>
    <w:rsid w:val="00B82E9A"/>
    <w:rsid w:val="00BC1FE8"/>
    <w:rsid w:val="00BE510E"/>
    <w:rsid w:val="00BF373E"/>
    <w:rsid w:val="00BF603F"/>
    <w:rsid w:val="00C319CE"/>
    <w:rsid w:val="00C4155A"/>
    <w:rsid w:val="00C437F1"/>
    <w:rsid w:val="00C925ED"/>
    <w:rsid w:val="00CA76E8"/>
    <w:rsid w:val="00CC60BD"/>
    <w:rsid w:val="00CF076C"/>
    <w:rsid w:val="00D24C81"/>
    <w:rsid w:val="00D33339"/>
    <w:rsid w:val="00D518BA"/>
    <w:rsid w:val="00D5250C"/>
    <w:rsid w:val="00D60D3C"/>
    <w:rsid w:val="00DB1AA6"/>
    <w:rsid w:val="00DF1C02"/>
    <w:rsid w:val="00DF422C"/>
    <w:rsid w:val="00E07349"/>
    <w:rsid w:val="00E56F8E"/>
    <w:rsid w:val="00E756ED"/>
    <w:rsid w:val="00E82A8D"/>
    <w:rsid w:val="00EC6E4B"/>
    <w:rsid w:val="00F03A00"/>
    <w:rsid w:val="00F25BCB"/>
    <w:rsid w:val="00F81E59"/>
    <w:rsid w:val="00F82FE6"/>
    <w:rsid w:val="00F97D2C"/>
    <w:rsid w:val="00FC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337013"/>
  <w15:chartTrackingRefBased/>
  <w15:docId w15:val="{FAFCAD20-9E31-4255-B3AB-9D5FB7B8C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409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07C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507C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7273A"/>
    <w:pPr>
      <w:ind w:left="720"/>
      <w:contextualSpacing/>
    </w:pPr>
  </w:style>
  <w:style w:type="table" w:styleId="Reetkatablice">
    <w:name w:val="Table Grid"/>
    <w:basedOn w:val="Obinatablica"/>
    <w:uiPriority w:val="39"/>
    <w:rsid w:val="00972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2409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507C3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507C3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5B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B1941"/>
  </w:style>
  <w:style w:type="paragraph" w:styleId="Podnoje">
    <w:name w:val="footer"/>
    <w:basedOn w:val="Normal"/>
    <w:link w:val="PodnojeChar"/>
    <w:uiPriority w:val="99"/>
    <w:unhideWhenUsed/>
    <w:rsid w:val="005B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B1941"/>
  </w:style>
  <w:style w:type="paragraph" w:styleId="Tekstbalonia">
    <w:name w:val="Balloon Text"/>
    <w:basedOn w:val="Normal"/>
    <w:link w:val="TekstbaloniaChar"/>
    <w:uiPriority w:val="99"/>
    <w:semiHidden/>
    <w:unhideWhenUsed/>
    <w:rsid w:val="00805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05ACF"/>
    <w:rPr>
      <w:rFonts w:ascii="Segoe UI" w:hAnsi="Segoe UI" w:cs="Segoe UI"/>
      <w:sz w:val="18"/>
      <w:szCs w:val="18"/>
    </w:rPr>
  </w:style>
  <w:style w:type="paragraph" w:styleId="TOCNaslov">
    <w:name w:val="TOC Heading"/>
    <w:basedOn w:val="Naslov1"/>
    <w:next w:val="Normal"/>
    <w:uiPriority w:val="39"/>
    <w:unhideWhenUsed/>
    <w:qFormat/>
    <w:rsid w:val="00546EF8"/>
    <w:pPr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546EF8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546EF8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546EF8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546E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3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7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C9A93-6736-4F18-9740-FB367E52D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12</Pages>
  <Words>2146</Words>
  <Characters>12235</Characters>
  <Application>Microsoft Office Word</Application>
  <DocSecurity>0</DocSecurity>
  <Lines>101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 Slivar</dc:creator>
  <cp:keywords/>
  <dc:description/>
  <cp:lastModifiedBy>Silvija Slivar</cp:lastModifiedBy>
  <cp:revision>8</cp:revision>
  <cp:lastPrinted>2024-10-08T06:00:00Z</cp:lastPrinted>
  <dcterms:created xsi:type="dcterms:W3CDTF">2025-09-02T09:52:00Z</dcterms:created>
  <dcterms:modified xsi:type="dcterms:W3CDTF">2026-10-15T08:06:00Z</dcterms:modified>
</cp:coreProperties>
</file>